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auGrille4-Accentuation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01"/>
      </w:tblGrid>
      <w:tr w:rsidR="008714BB" w:rsidRPr="008A4944" w14:paraId="5F1D48A3" w14:textId="77777777" w:rsidTr="00626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tcPr>
          <w:p w14:paraId="62C5A157" w14:textId="77777777" w:rsidR="00625902" w:rsidRPr="008A4944" w:rsidRDefault="00625902" w:rsidP="00B034CD">
            <w:pPr>
              <w:spacing w:line="240" w:lineRule="auto"/>
              <w:rPr>
                <w:rFonts w:asciiTheme="majorBidi" w:hAnsiTheme="majorBidi" w:cstheme="majorBidi"/>
                <w:b w:val="0"/>
                <w:sz w:val="24"/>
                <w:szCs w:val="24"/>
              </w:rPr>
            </w:pPr>
          </w:p>
        </w:tc>
        <w:tc>
          <w:tcPr>
            <w:tcW w:w="8901" w:type="dxa"/>
            <w:tcBorders>
              <w:top w:val="none" w:sz="0" w:space="0" w:color="auto"/>
              <w:left w:val="none" w:sz="0" w:space="0" w:color="auto"/>
              <w:bottom w:val="none" w:sz="0" w:space="0" w:color="auto"/>
              <w:right w:val="none" w:sz="0" w:space="0" w:color="auto"/>
            </w:tcBorders>
          </w:tcPr>
          <w:p w14:paraId="089877B2" w14:textId="7122739D" w:rsidR="005E5BA6" w:rsidRPr="008A4944" w:rsidRDefault="00E27862" w:rsidP="00E27862">
            <w:pPr>
              <w:shd w:val="clear" w:color="auto" w:fill="C0504D" w:themeFill="accent2"/>
              <w:spacing w:after="300" w:line="240"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aps/>
                <w:sz w:val="24"/>
                <w:szCs w:val="24"/>
              </w:rPr>
            </w:pPr>
            <w:r w:rsidRPr="008A4944">
              <w:rPr>
                <w:rFonts w:asciiTheme="majorBidi" w:hAnsiTheme="majorBidi" w:cstheme="majorBidi"/>
                <w:caps/>
                <w:sz w:val="24"/>
                <w:szCs w:val="24"/>
              </w:rPr>
              <w:t>Appel À candidature</w:t>
            </w:r>
            <w:r w:rsidR="003F0E15">
              <w:rPr>
                <w:rFonts w:asciiTheme="majorBidi" w:hAnsiTheme="majorBidi" w:cstheme="majorBidi"/>
                <w:caps/>
                <w:sz w:val="24"/>
                <w:szCs w:val="24"/>
              </w:rPr>
              <w:t>S</w:t>
            </w:r>
            <w:r w:rsidR="003135BF" w:rsidRPr="008A4944">
              <w:rPr>
                <w:rFonts w:asciiTheme="majorBidi" w:hAnsiTheme="majorBidi" w:cstheme="majorBidi"/>
                <w:caps/>
                <w:sz w:val="24"/>
                <w:szCs w:val="24"/>
              </w:rPr>
              <w:t xml:space="preserve"> </w:t>
            </w:r>
            <w:r w:rsidRPr="008A4944">
              <w:rPr>
                <w:rFonts w:asciiTheme="majorBidi" w:hAnsiTheme="majorBidi" w:cstheme="majorBidi"/>
                <w:caps/>
                <w:sz w:val="24"/>
                <w:szCs w:val="24"/>
              </w:rPr>
              <w:t>pour Soutenir</w:t>
            </w:r>
            <w:r w:rsidR="005E5BA6" w:rsidRPr="008A4944">
              <w:rPr>
                <w:rFonts w:asciiTheme="majorBidi" w:hAnsiTheme="majorBidi" w:cstheme="majorBidi"/>
                <w:caps/>
                <w:sz w:val="24"/>
                <w:szCs w:val="24"/>
              </w:rPr>
              <w:t xml:space="preserve"> les initiatives des jeunes porteurs de projets innovants dans le domaine de la gestion </w:t>
            </w:r>
            <w:r w:rsidR="005E5BA6" w:rsidRPr="007B6F68">
              <w:rPr>
                <w:rFonts w:asciiTheme="majorBidi" w:hAnsiTheme="majorBidi" w:cstheme="majorBidi"/>
                <w:caps/>
                <w:sz w:val="24"/>
                <w:szCs w:val="24"/>
              </w:rPr>
              <w:t>de</w:t>
            </w:r>
            <w:r w:rsidR="00E17FEE" w:rsidRPr="007B6F68">
              <w:rPr>
                <w:rFonts w:asciiTheme="majorBidi" w:hAnsiTheme="majorBidi" w:cstheme="majorBidi"/>
                <w:caps/>
                <w:sz w:val="24"/>
                <w:szCs w:val="24"/>
              </w:rPr>
              <w:t>s</w:t>
            </w:r>
            <w:r w:rsidR="005E5BA6" w:rsidRPr="007B6F68">
              <w:rPr>
                <w:rFonts w:asciiTheme="majorBidi" w:hAnsiTheme="majorBidi" w:cstheme="majorBidi"/>
                <w:caps/>
                <w:sz w:val="24"/>
                <w:szCs w:val="24"/>
              </w:rPr>
              <w:t xml:space="preserve"> intrant</w:t>
            </w:r>
            <w:r w:rsidR="00E17FEE" w:rsidRPr="007B6F68">
              <w:rPr>
                <w:rFonts w:asciiTheme="majorBidi" w:hAnsiTheme="majorBidi" w:cstheme="majorBidi"/>
                <w:caps/>
                <w:sz w:val="24"/>
                <w:szCs w:val="24"/>
              </w:rPr>
              <w:t>s</w:t>
            </w:r>
            <w:r w:rsidR="005E5BA6" w:rsidRPr="007B6F68">
              <w:rPr>
                <w:rFonts w:asciiTheme="majorBidi" w:hAnsiTheme="majorBidi" w:cstheme="majorBidi"/>
                <w:caps/>
                <w:sz w:val="24"/>
                <w:szCs w:val="24"/>
              </w:rPr>
              <w:t xml:space="preserve"> agricole</w:t>
            </w:r>
            <w:r w:rsidR="00E17FEE" w:rsidRPr="007B6F68">
              <w:rPr>
                <w:rFonts w:asciiTheme="majorBidi" w:hAnsiTheme="majorBidi" w:cstheme="majorBidi"/>
                <w:caps/>
                <w:sz w:val="24"/>
                <w:szCs w:val="24"/>
              </w:rPr>
              <w:t>s</w:t>
            </w:r>
            <w:r w:rsidRPr="007B6F68">
              <w:rPr>
                <w:rFonts w:asciiTheme="majorBidi" w:hAnsiTheme="majorBidi" w:cstheme="majorBidi"/>
                <w:caps/>
                <w:sz w:val="24"/>
                <w:szCs w:val="24"/>
              </w:rPr>
              <w:t xml:space="preserve"> </w:t>
            </w:r>
            <w:r w:rsidR="00E17FEE" w:rsidRPr="007B6F68">
              <w:rPr>
                <w:rFonts w:asciiTheme="majorBidi" w:hAnsiTheme="majorBidi" w:cstheme="majorBidi"/>
                <w:caps/>
                <w:sz w:val="24"/>
                <w:szCs w:val="24"/>
              </w:rPr>
              <w:t>DANS LES WILAYAS DE</w:t>
            </w:r>
            <w:r w:rsidRPr="007B6F68">
              <w:rPr>
                <w:rFonts w:asciiTheme="majorBidi" w:hAnsiTheme="majorBidi" w:cstheme="majorBidi"/>
                <w:caps/>
                <w:sz w:val="24"/>
                <w:szCs w:val="24"/>
              </w:rPr>
              <w:t xml:space="preserve"> B</w:t>
            </w:r>
            <w:r w:rsidRPr="008A4944">
              <w:rPr>
                <w:rFonts w:asciiTheme="majorBidi" w:hAnsiTheme="majorBidi" w:cstheme="majorBidi"/>
                <w:caps/>
                <w:sz w:val="24"/>
                <w:szCs w:val="24"/>
              </w:rPr>
              <w:t>iskra et el oued</w:t>
            </w:r>
          </w:p>
          <w:p w14:paraId="52CB5F8B" w14:textId="37C9176F" w:rsidR="00625902" w:rsidRPr="008A4944" w:rsidRDefault="00625902" w:rsidP="003135BF">
            <w:pPr>
              <w:spacing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aps/>
                <w:sz w:val="24"/>
                <w:szCs w:val="24"/>
              </w:rPr>
            </w:pPr>
          </w:p>
        </w:tc>
      </w:tr>
      <w:tr w:rsidR="003B4299" w:rsidRPr="008A4944" w14:paraId="05E16B66" w14:textId="77777777" w:rsidTr="0062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017879B3" w14:textId="77777777" w:rsidR="003B4299" w:rsidRPr="008A4944" w:rsidRDefault="003B4299" w:rsidP="00B51E2C">
            <w:pPr>
              <w:spacing w:line="240" w:lineRule="auto"/>
              <w:rPr>
                <w:rFonts w:asciiTheme="majorBidi" w:hAnsiTheme="majorBidi" w:cstheme="majorBidi"/>
                <w:b w:val="0"/>
                <w:sz w:val="24"/>
                <w:szCs w:val="24"/>
              </w:rPr>
            </w:pPr>
          </w:p>
        </w:tc>
      </w:tr>
      <w:tr w:rsidR="003B4299" w:rsidRPr="008A4944" w14:paraId="75F9B76A"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33E1D158" w14:textId="77777777" w:rsidR="003B4299" w:rsidRPr="008A4944" w:rsidRDefault="003B4299" w:rsidP="00B51E2C">
            <w:pPr>
              <w:spacing w:line="240" w:lineRule="auto"/>
              <w:rPr>
                <w:rFonts w:asciiTheme="majorBidi" w:hAnsiTheme="majorBidi" w:cstheme="majorBidi"/>
                <w:b w:val="0"/>
                <w:sz w:val="24"/>
                <w:szCs w:val="24"/>
              </w:rPr>
            </w:pPr>
          </w:p>
        </w:tc>
        <w:tc>
          <w:tcPr>
            <w:tcW w:w="8901" w:type="dxa"/>
          </w:tcPr>
          <w:p w14:paraId="7928DF29" w14:textId="77777777" w:rsidR="003B4299" w:rsidRPr="00E12555" w:rsidRDefault="003B4299" w:rsidP="00E12555">
            <w:pPr>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aps/>
                <w:smallCaps/>
                <w:sz w:val="32"/>
                <w:szCs w:val="24"/>
              </w:rPr>
            </w:pPr>
            <w:r w:rsidRPr="00E12555">
              <w:rPr>
                <w:rFonts w:asciiTheme="majorBidi" w:hAnsiTheme="majorBidi" w:cstheme="majorBidi"/>
                <w:b/>
                <w:caps/>
                <w:sz w:val="32"/>
                <w:szCs w:val="24"/>
              </w:rPr>
              <w:t>Intitule du programme</w:t>
            </w:r>
            <w:r w:rsidRPr="00E12555">
              <w:rPr>
                <w:rFonts w:asciiTheme="majorBidi" w:hAnsiTheme="majorBidi" w:cstheme="majorBidi"/>
                <w:b/>
                <w:smallCaps/>
                <w:sz w:val="32"/>
                <w:szCs w:val="24"/>
              </w:rPr>
              <w:t> :</w:t>
            </w:r>
          </w:p>
          <w:p w14:paraId="30061FAB" w14:textId="29C59420" w:rsidR="003B4299" w:rsidRPr="007B6F68" w:rsidRDefault="00304081" w:rsidP="00E12555">
            <w:pPr>
              <w:spacing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E12555">
              <w:rPr>
                <w:rFonts w:asciiTheme="majorBidi" w:hAnsiTheme="majorBidi" w:cstheme="majorBidi"/>
                <w:bCs/>
                <w:caps/>
                <w:sz w:val="32"/>
                <w:szCs w:val="24"/>
              </w:rPr>
              <w:t>Programme d'Appui au Secteur de l'Agriculture en Algérie</w:t>
            </w:r>
            <w:r w:rsidR="00A04F8E" w:rsidRPr="00E12555">
              <w:rPr>
                <w:rFonts w:asciiTheme="majorBidi" w:hAnsiTheme="majorBidi" w:cstheme="majorBidi"/>
                <w:bCs/>
                <w:caps/>
                <w:sz w:val="32"/>
                <w:szCs w:val="24"/>
              </w:rPr>
              <w:t xml:space="preserve"> (PASA)</w:t>
            </w:r>
            <w:r w:rsidR="00E17FEE" w:rsidRPr="00E12555">
              <w:rPr>
                <w:rFonts w:asciiTheme="majorBidi" w:hAnsiTheme="majorBidi" w:cstheme="majorBidi"/>
                <w:bCs/>
                <w:caps/>
                <w:sz w:val="32"/>
                <w:szCs w:val="24"/>
              </w:rPr>
              <w:t>.</w:t>
            </w:r>
          </w:p>
        </w:tc>
      </w:tr>
      <w:tr w:rsidR="008714BB" w:rsidRPr="008A4944" w14:paraId="409AEC1D" w14:textId="77777777" w:rsidTr="0062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07FE449D" w14:textId="77777777" w:rsidR="00741D2D" w:rsidRPr="008A4944" w:rsidRDefault="00741D2D" w:rsidP="00626758">
            <w:pPr>
              <w:spacing w:line="240" w:lineRule="auto"/>
              <w:jc w:val="right"/>
              <w:rPr>
                <w:rFonts w:asciiTheme="majorBidi" w:hAnsiTheme="majorBidi" w:cstheme="majorBidi"/>
                <w:b w:val="0"/>
                <w:sz w:val="24"/>
                <w:szCs w:val="24"/>
              </w:rPr>
            </w:pPr>
          </w:p>
        </w:tc>
      </w:tr>
      <w:tr w:rsidR="008714BB" w:rsidRPr="008A4944" w14:paraId="3A8CD0D7"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1260ED67" w14:textId="77777777" w:rsidR="00741D2D" w:rsidRPr="008A4944" w:rsidRDefault="00741D2D" w:rsidP="00B034CD">
            <w:pPr>
              <w:spacing w:line="240" w:lineRule="auto"/>
              <w:rPr>
                <w:rFonts w:asciiTheme="majorBidi" w:hAnsiTheme="majorBidi" w:cstheme="majorBidi"/>
                <w:b w:val="0"/>
                <w:sz w:val="24"/>
                <w:szCs w:val="24"/>
              </w:rPr>
            </w:pPr>
          </w:p>
        </w:tc>
        <w:tc>
          <w:tcPr>
            <w:tcW w:w="8901" w:type="dxa"/>
          </w:tcPr>
          <w:p w14:paraId="2EECF647" w14:textId="18D22B7E" w:rsidR="005E5BA6" w:rsidRPr="00E12555" w:rsidRDefault="00540DA7" w:rsidP="008C7CD8">
            <w:pPr>
              <w:shd w:val="clear" w:color="auto" w:fill="FFFFFF"/>
              <w:spacing w:after="300" w:line="240" w:lineRule="auto"/>
              <w:jc w:val="both"/>
              <w:textAlignment w:val="baseline"/>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heme="majorBidi"/>
                <w:color w:val="00B0F0"/>
                <w:sz w:val="40"/>
                <w:szCs w:val="24"/>
              </w:rPr>
            </w:pPr>
            <w:bookmarkStart w:id="0" w:name="_Toc392669627"/>
            <w:r w:rsidRPr="00E12555">
              <w:rPr>
                <w:rFonts w:ascii="Arial Narrow" w:hAnsi="Arial Narrow" w:cstheme="majorBidi"/>
                <w:b/>
                <w:caps/>
                <w:sz w:val="32"/>
                <w:szCs w:val="24"/>
              </w:rPr>
              <w:t xml:space="preserve">OBJET </w:t>
            </w:r>
            <w:r w:rsidR="00F50F25" w:rsidRPr="00E12555">
              <w:rPr>
                <w:rFonts w:ascii="Arial Narrow" w:hAnsi="Arial Narrow" w:cstheme="majorBidi"/>
                <w:b/>
                <w:caps/>
                <w:sz w:val="32"/>
                <w:szCs w:val="24"/>
              </w:rPr>
              <w:t>d</w:t>
            </w:r>
            <w:r w:rsidR="00C976BE" w:rsidRPr="00E12555">
              <w:rPr>
                <w:rFonts w:ascii="Arial Narrow" w:hAnsi="Arial Narrow" w:cstheme="majorBidi"/>
                <w:b/>
                <w:caps/>
                <w:sz w:val="32"/>
                <w:szCs w:val="24"/>
              </w:rPr>
              <w:t xml:space="preserve">e l’appel à </w:t>
            </w:r>
            <w:bookmarkEnd w:id="0"/>
            <w:r w:rsidR="003135BF" w:rsidRPr="00E12555">
              <w:rPr>
                <w:rFonts w:ascii="Arial Narrow" w:hAnsi="Arial Narrow" w:cstheme="majorBidi"/>
                <w:b/>
                <w:caps/>
                <w:sz w:val="32"/>
                <w:szCs w:val="24"/>
              </w:rPr>
              <w:t>CANDIDATURE</w:t>
            </w:r>
            <w:r w:rsidR="00E12555" w:rsidRPr="00E12555">
              <w:rPr>
                <w:rFonts w:ascii="Arial Narrow" w:hAnsi="Arial Narrow" w:cstheme="majorBidi"/>
                <w:b/>
                <w:caps/>
                <w:sz w:val="32"/>
                <w:szCs w:val="24"/>
              </w:rPr>
              <w:t>s</w:t>
            </w:r>
            <w:r w:rsidR="003135BF" w:rsidRPr="00E12555">
              <w:rPr>
                <w:rFonts w:ascii="Arial Narrow" w:hAnsi="Arial Narrow" w:cstheme="majorBidi"/>
                <w:b/>
                <w:caps/>
                <w:sz w:val="32"/>
                <w:szCs w:val="24"/>
              </w:rPr>
              <w:t xml:space="preserve"> :</w:t>
            </w:r>
            <w:r w:rsidR="00E27862" w:rsidRPr="00E12555">
              <w:rPr>
                <w:rFonts w:ascii="Arial Narrow" w:eastAsia="Times New Roman" w:hAnsi="Arial Narrow" w:cstheme="majorBidi"/>
                <w:color w:val="00B0F0"/>
                <w:sz w:val="32"/>
                <w:szCs w:val="24"/>
              </w:rPr>
              <w:t xml:space="preserve"> </w:t>
            </w:r>
            <w:r w:rsidR="00E27862" w:rsidRPr="00E12555">
              <w:rPr>
                <w:rFonts w:ascii="Arial Narrow" w:eastAsia="Times New Roman" w:hAnsi="Arial Narrow" w:cstheme="majorBidi"/>
                <w:color w:val="000000" w:themeColor="text1"/>
                <w:sz w:val="40"/>
                <w:szCs w:val="24"/>
              </w:rPr>
              <w:t>S</w:t>
            </w:r>
            <w:r w:rsidR="005E5BA6" w:rsidRPr="00E12555">
              <w:rPr>
                <w:rFonts w:ascii="Arial Narrow" w:eastAsia="Times New Roman" w:hAnsi="Arial Narrow" w:cstheme="majorBidi"/>
                <w:color w:val="000000" w:themeColor="text1"/>
                <w:sz w:val="40"/>
                <w:szCs w:val="24"/>
              </w:rPr>
              <w:t xml:space="preserve">outenir les initiatives des jeunes porteurs de projets innovants dans le domaine de la gestion de </w:t>
            </w:r>
            <w:r w:rsidR="00E17FEE" w:rsidRPr="00E12555">
              <w:rPr>
                <w:rFonts w:ascii="Arial Narrow" w:eastAsia="Times New Roman" w:hAnsi="Arial Narrow" w:cstheme="majorBidi"/>
                <w:color w:val="000000" w:themeColor="text1"/>
                <w:sz w:val="40"/>
                <w:szCs w:val="24"/>
              </w:rPr>
              <w:t xml:space="preserve">des </w:t>
            </w:r>
            <w:r w:rsidR="005E5BA6" w:rsidRPr="00E12555">
              <w:rPr>
                <w:rFonts w:ascii="Arial Narrow" w:eastAsia="Times New Roman" w:hAnsi="Arial Narrow" w:cstheme="majorBidi"/>
                <w:color w:val="000000" w:themeColor="text1"/>
                <w:sz w:val="40"/>
                <w:szCs w:val="24"/>
              </w:rPr>
              <w:t>intrant</w:t>
            </w:r>
            <w:r w:rsidR="00E17FEE" w:rsidRPr="00E12555">
              <w:rPr>
                <w:rFonts w:ascii="Arial Narrow" w:eastAsia="Times New Roman" w:hAnsi="Arial Narrow" w:cstheme="majorBidi"/>
                <w:color w:val="000000" w:themeColor="text1"/>
                <w:sz w:val="40"/>
                <w:szCs w:val="24"/>
              </w:rPr>
              <w:t>s</w:t>
            </w:r>
            <w:r w:rsidR="005E5BA6" w:rsidRPr="00E12555">
              <w:rPr>
                <w:rFonts w:ascii="Arial Narrow" w:eastAsia="Times New Roman" w:hAnsi="Arial Narrow" w:cstheme="majorBidi"/>
                <w:color w:val="000000" w:themeColor="text1"/>
                <w:sz w:val="40"/>
                <w:szCs w:val="24"/>
              </w:rPr>
              <w:t xml:space="preserve"> agricole</w:t>
            </w:r>
            <w:r w:rsidR="00E17FEE" w:rsidRPr="00E12555">
              <w:rPr>
                <w:rFonts w:ascii="Arial Narrow" w:eastAsia="Times New Roman" w:hAnsi="Arial Narrow" w:cstheme="majorBidi"/>
                <w:color w:val="000000" w:themeColor="text1"/>
                <w:sz w:val="40"/>
                <w:szCs w:val="24"/>
              </w:rPr>
              <w:t>s</w:t>
            </w:r>
            <w:r w:rsidR="00E27862" w:rsidRPr="00E12555">
              <w:rPr>
                <w:rFonts w:ascii="Arial Narrow" w:eastAsia="Times New Roman" w:hAnsi="Arial Narrow" w:cstheme="majorBidi"/>
                <w:color w:val="000000" w:themeColor="text1"/>
                <w:sz w:val="40"/>
                <w:szCs w:val="24"/>
              </w:rPr>
              <w:t xml:space="preserve"> </w:t>
            </w:r>
            <w:r w:rsidR="00E17FEE" w:rsidRPr="00E12555">
              <w:rPr>
                <w:rFonts w:ascii="Arial Narrow" w:eastAsia="Times New Roman" w:hAnsi="Arial Narrow" w:cstheme="majorBidi"/>
                <w:color w:val="000000" w:themeColor="text1"/>
                <w:sz w:val="40"/>
                <w:szCs w:val="24"/>
              </w:rPr>
              <w:t>(l’</w:t>
            </w:r>
            <w:r w:rsidR="00E27862" w:rsidRPr="00E12555">
              <w:rPr>
                <w:rFonts w:ascii="Arial Narrow" w:eastAsia="Times New Roman" w:hAnsi="Arial Narrow" w:cstheme="majorBidi"/>
                <w:color w:val="000000" w:themeColor="text1"/>
                <w:sz w:val="40"/>
                <w:szCs w:val="24"/>
              </w:rPr>
              <w:t xml:space="preserve">eau, </w:t>
            </w:r>
            <w:r w:rsidR="00E17FEE" w:rsidRPr="00E12555">
              <w:rPr>
                <w:rFonts w:ascii="Arial Narrow" w:eastAsia="Times New Roman" w:hAnsi="Arial Narrow" w:cstheme="majorBidi"/>
                <w:color w:val="000000" w:themeColor="text1"/>
                <w:sz w:val="40"/>
                <w:szCs w:val="24"/>
              </w:rPr>
              <w:t xml:space="preserve">le </w:t>
            </w:r>
            <w:r w:rsidR="00E27862" w:rsidRPr="00E12555">
              <w:rPr>
                <w:rFonts w:ascii="Arial Narrow" w:eastAsia="Times New Roman" w:hAnsi="Arial Narrow" w:cstheme="majorBidi"/>
                <w:color w:val="000000" w:themeColor="text1"/>
                <w:sz w:val="40"/>
                <w:szCs w:val="24"/>
              </w:rPr>
              <w:t>contrôle des maladies</w:t>
            </w:r>
            <w:r w:rsidR="00E17FEE" w:rsidRPr="00E12555">
              <w:rPr>
                <w:rFonts w:ascii="Arial Narrow" w:eastAsia="Times New Roman" w:hAnsi="Arial Narrow" w:cstheme="majorBidi"/>
                <w:color w:val="000000" w:themeColor="text1"/>
                <w:sz w:val="40"/>
                <w:szCs w:val="24"/>
              </w:rPr>
              <w:t>)</w:t>
            </w:r>
            <w:r w:rsidR="00E27862" w:rsidRPr="00E12555">
              <w:rPr>
                <w:rFonts w:ascii="Arial Narrow" w:eastAsia="Times New Roman" w:hAnsi="Arial Narrow" w:cstheme="majorBidi"/>
                <w:color w:val="000000" w:themeColor="text1"/>
                <w:sz w:val="40"/>
                <w:szCs w:val="24"/>
              </w:rPr>
              <w:t>.</w:t>
            </w:r>
          </w:p>
          <w:p w14:paraId="2B804C3B" w14:textId="2E832FBB" w:rsidR="00741D2D" w:rsidRPr="008A4944" w:rsidRDefault="00741D2D" w:rsidP="00626758">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caps/>
                <w:smallCaps/>
                <w:sz w:val="24"/>
                <w:szCs w:val="24"/>
              </w:rPr>
            </w:pPr>
          </w:p>
          <w:p w14:paraId="73F935AB" w14:textId="18E6E7D4" w:rsidR="00741D2D" w:rsidRPr="008A4944" w:rsidRDefault="00A04F8E" w:rsidP="003135BF">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Cs/>
                <w:sz w:val="24"/>
                <w:szCs w:val="24"/>
              </w:rPr>
            </w:pPr>
            <w:r w:rsidRPr="008A4944">
              <w:rPr>
                <w:rFonts w:asciiTheme="majorBidi" w:hAnsiTheme="majorBidi" w:cstheme="majorBidi"/>
                <w:caps/>
                <w:sz w:val="24"/>
                <w:szCs w:val="24"/>
              </w:rPr>
              <w:t xml:space="preserve"> </w:t>
            </w:r>
          </w:p>
        </w:tc>
      </w:tr>
      <w:tr w:rsidR="00931B01" w:rsidRPr="008A4944" w14:paraId="48389DF7" w14:textId="77777777" w:rsidTr="006267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47349B5A" w14:textId="77777777" w:rsidR="00931B01" w:rsidRPr="008A4944" w:rsidRDefault="00931B01" w:rsidP="00626758">
            <w:pPr>
              <w:spacing w:line="240" w:lineRule="auto"/>
              <w:jc w:val="right"/>
              <w:rPr>
                <w:rFonts w:asciiTheme="majorBidi" w:hAnsiTheme="majorBidi" w:cstheme="majorBidi"/>
                <w:b w:val="0"/>
                <w:sz w:val="24"/>
                <w:szCs w:val="24"/>
              </w:rPr>
            </w:pPr>
          </w:p>
        </w:tc>
      </w:tr>
      <w:tr w:rsidR="00931B01" w:rsidRPr="008A4944" w14:paraId="11589A48"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3F10F781" w14:textId="77777777" w:rsidR="00931B01" w:rsidRPr="008A4944" w:rsidRDefault="00931B01" w:rsidP="00B51E2C">
            <w:pPr>
              <w:spacing w:line="240" w:lineRule="auto"/>
              <w:rPr>
                <w:rFonts w:asciiTheme="majorBidi" w:hAnsiTheme="majorBidi" w:cstheme="majorBidi"/>
                <w:b w:val="0"/>
                <w:sz w:val="24"/>
                <w:szCs w:val="24"/>
              </w:rPr>
            </w:pPr>
          </w:p>
        </w:tc>
        <w:tc>
          <w:tcPr>
            <w:tcW w:w="8901" w:type="dxa"/>
          </w:tcPr>
          <w:p w14:paraId="0F6ADACD" w14:textId="356F7452" w:rsidR="00F5031E" w:rsidRPr="008A4944" w:rsidRDefault="00F5031E" w:rsidP="00F15542">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8714BB" w:rsidRPr="008A4944" w14:paraId="5CD7B306" w14:textId="77777777" w:rsidTr="00626758">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9468" w:type="dxa"/>
            <w:gridSpan w:val="2"/>
            <w:shd w:val="clear" w:color="auto" w:fill="auto"/>
          </w:tcPr>
          <w:p w14:paraId="0F236B4A" w14:textId="77777777" w:rsidR="00741D2D" w:rsidRPr="008A4944" w:rsidRDefault="00741D2D" w:rsidP="00626758">
            <w:pPr>
              <w:spacing w:line="240" w:lineRule="auto"/>
              <w:jc w:val="right"/>
              <w:rPr>
                <w:rFonts w:asciiTheme="majorBidi" w:hAnsiTheme="majorBidi" w:cstheme="majorBidi"/>
                <w:b w:val="0"/>
                <w:sz w:val="24"/>
                <w:szCs w:val="24"/>
              </w:rPr>
            </w:pPr>
          </w:p>
        </w:tc>
      </w:tr>
      <w:tr w:rsidR="008714BB" w:rsidRPr="008A4944" w14:paraId="02161D69"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59FBCF69" w14:textId="77777777" w:rsidR="00741D2D" w:rsidRPr="008A4944" w:rsidRDefault="00741D2D" w:rsidP="00B034CD">
            <w:pPr>
              <w:spacing w:line="240" w:lineRule="auto"/>
              <w:rPr>
                <w:rFonts w:asciiTheme="majorBidi" w:hAnsiTheme="majorBidi" w:cstheme="majorBidi"/>
                <w:b w:val="0"/>
                <w:sz w:val="24"/>
                <w:szCs w:val="24"/>
              </w:rPr>
            </w:pPr>
          </w:p>
        </w:tc>
        <w:tc>
          <w:tcPr>
            <w:tcW w:w="8901" w:type="dxa"/>
          </w:tcPr>
          <w:p w14:paraId="32FBD48E" w14:textId="6DCD9998" w:rsidR="00741D2D" w:rsidRPr="008A4944" w:rsidRDefault="00741D2D" w:rsidP="00C62ED9">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bl>
    <w:p w14:paraId="2573061C" w14:textId="77777777" w:rsidR="00656639" w:rsidRPr="008A4944" w:rsidRDefault="00656639" w:rsidP="00D72748">
      <w:pPr>
        <w:spacing w:line="240" w:lineRule="auto"/>
        <w:rPr>
          <w:rFonts w:asciiTheme="majorBidi" w:hAnsiTheme="majorBidi" w:cstheme="majorBidi"/>
          <w:sz w:val="24"/>
          <w:szCs w:val="24"/>
        </w:rPr>
      </w:pPr>
    </w:p>
    <w:p w14:paraId="48BE2628" w14:textId="77777777" w:rsidR="008B036B" w:rsidRPr="008A4944" w:rsidRDefault="008B036B" w:rsidP="00D72748">
      <w:pPr>
        <w:spacing w:line="240" w:lineRule="auto"/>
        <w:rPr>
          <w:rFonts w:asciiTheme="majorBidi" w:hAnsiTheme="majorBidi" w:cstheme="majorBidi"/>
          <w:sz w:val="24"/>
          <w:szCs w:val="24"/>
        </w:rPr>
      </w:pPr>
    </w:p>
    <w:p w14:paraId="41CAB009" w14:textId="77777777" w:rsidR="008B036B" w:rsidRPr="008A4944" w:rsidRDefault="008B036B" w:rsidP="00D72748">
      <w:pPr>
        <w:spacing w:line="240" w:lineRule="auto"/>
        <w:rPr>
          <w:rFonts w:asciiTheme="majorBidi" w:hAnsiTheme="majorBidi" w:cstheme="majorBidi"/>
          <w:sz w:val="24"/>
          <w:szCs w:val="24"/>
        </w:rPr>
      </w:pPr>
    </w:p>
    <w:p w14:paraId="17D02B81" w14:textId="77777777" w:rsidR="008B036B" w:rsidRPr="008A4944" w:rsidRDefault="008B036B" w:rsidP="00D72748">
      <w:pPr>
        <w:spacing w:line="240" w:lineRule="auto"/>
        <w:rPr>
          <w:rFonts w:asciiTheme="majorBidi" w:hAnsiTheme="majorBidi" w:cstheme="majorBidi"/>
          <w:sz w:val="24"/>
          <w:szCs w:val="24"/>
        </w:rPr>
      </w:pPr>
    </w:p>
    <w:p w14:paraId="2821AC5C" w14:textId="77777777" w:rsidR="008B036B" w:rsidRPr="008A4944" w:rsidRDefault="008B036B" w:rsidP="00D72748">
      <w:pPr>
        <w:spacing w:line="240" w:lineRule="auto"/>
        <w:rPr>
          <w:rFonts w:asciiTheme="majorBidi" w:hAnsiTheme="majorBidi" w:cstheme="majorBidi"/>
          <w:sz w:val="24"/>
          <w:szCs w:val="24"/>
        </w:rPr>
      </w:pPr>
    </w:p>
    <w:p w14:paraId="2EDE1D9D" w14:textId="77777777" w:rsidR="008B036B" w:rsidRPr="008A4944" w:rsidRDefault="008B036B" w:rsidP="00D72748">
      <w:pPr>
        <w:spacing w:line="240" w:lineRule="auto"/>
        <w:rPr>
          <w:rFonts w:asciiTheme="majorBidi" w:hAnsiTheme="majorBidi" w:cstheme="majorBidi"/>
          <w:sz w:val="24"/>
          <w:szCs w:val="24"/>
        </w:rPr>
      </w:pPr>
    </w:p>
    <w:p w14:paraId="1A22E1DC" w14:textId="77777777" w:rsidR="008B036B" w:rsidRPr="008A4944" w:rsidRDefault="008B036B" w:rsidP="00D72748">
      <w:pPr>
        <w:spacing w:line="240" w:lineRule="auto"/>
        <w:rPr>
          <w:rFonts w:asciiTheme="majorBidi" w:hAnsiTheme="majorBidi" w:cstheme="majorBidi"/>
          <w:sz w:val="24"/>
          <w:szCs w:val="24"/>
        </w:rPr>
      </w:pPr>
    </w:p>
    <w:p w14:paraId="473F75E2" w14:textId="77777777" w:rsidR="008B036B" w:rsidRPr="008A4944" w:rsidRDefault="008B036B" w:rsidP="00D72748">
      <w:pPr>
        <w:spacing w:line="240" w:lineRule="auto"/>
        <w:rPr>
          <w:rFonts w:asciiTheme="majorBidi" w:hAnsiTheme="majorBidi" w:cstheme="majorBidi"/>
          <w:sz w:val="24"/>
          <w:szCs w:val="24"/>
        </w:rPr>
      </w:pPr>
    </w:p>
    <w:p w14:paraId="51D1CA5D" w14:textId="77777777" w:rsidR="008B036B" w:rsidRPr="008A4944" w:rsidRDefault="008B036B" w:rsidP="00D72748">
      <w:pPr>
        <w:spacing w:line="240" w:lineRule="auto"/>
        <w:rPr>
          <w:rFonts w:asciiTheme="majorBidi" w:hAnsiTheme="majorBidi" w:cstheme="majorBidi"/>
          <w:sz w:val="24"/>
          <w:szCs w:val="24"/>
        </w:rPr>
      </w:pPr>
    </w:p>
    <w:p w14:paraId="784D3E6E" w14:textId="77777777" w:rsidR="008B036B" w:rsidRPr="008A4944" w:rsidRDefault="008B036B" w:rsidP="00D72748">
      <w:pPr>
        <w:spacing w:line="240" w:lineRule="auto"/>
        <w:rPr>
          <w:rFonts w:asciiTheme="majorBidi" w:hAnsiTheme="majorBidi" w:cstheme="majorBidi"/>
          <w:sz w:val="24"/>
          <w:szCs w:val="24"/>
        </w:rPr>
      </w:pPr>
    </w:p>
    <w:p w14:paraId="4660EA56" w14:textId="77777777" w:rsidR="008B036B" w:rsidRPr="008A4944" w:rsidRDefault="008B036B" w:rsidP="00D72748">
      <w:pPr>
        <w:spacing w:line="240" w:lineRule="auto"/>
        <w:rPr>
          <w:rFonts w:asciiTheme="majorBidi" w:hAnsiTheme="majorBidi" w:cstheme="majorBidi"/>
          <w:sz w:val="24"/>
          <w:szCs w:val="24"/>
        </w:rPr>
      </w:pPr>
    </w:p>
    <w:tbl>
      <w:tblPr>
        <w:tblStyle w:val="TableauGrille4-Accentuation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901"/>
      </w:tblGrid>
      <w:tr w:rsidR="00F7715B" w:rsidRPr="008A4944" w14:paraId="597FF023" w14:textId="77777777" w:rsidTr="006267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top w:val="none" w:sz="0" w:space="0" w:color="auto"/>
              <w:left w:val="none" w:sz="0" w:space="0" w:color="auto"/>
              <w:bottom w:val="none" w:sz="0" w:space="0" w:color="auto"/>
              <w:right w:val="none" w:sz="0" w:space="0" w:color="auto"/>
            </w:tcBorders>
            <w:shd w:val="clear" w:color="auto" w:fill="auto"/>
          </w:tcPr>
          <w:p w14:paraId="0F0AC022" w14:textId="77777777" w:rsidR="00F7715B" w:rsidRPr="008A4944" w:rsidRDefault="00F7715B" w:rsidP="00B51E2C">
            <w:pPr>
              <w:spacing w:line="240" w:lineRule="auto"/>
              <w:rPr>
                <w:rFonts w:asciiTheme="majorBidi" w:hAnsiTheme="majorBidi" w:cstheme="majorBidi"/>
                <w:b w:val="0"/>
                <w:caps/>
                <w:sz w:val="24"/>
                <w:szCs w:val="24"/>
              </w:rPr>
            </w:pPr>
          </w:p>
        </w:tc>
        <w:tc>
          <w:tcPr>
            <w:tcW w:w="8901" w:type="dxa"/>
            <w:tcBorders>
              <w:top w:val="none" w:sz="0" w:space="0" w:color="auto"/>
              <w:left w:val="none" w:sz="0" w:space="0" w:color="auto"/>
              <w:bottom w:val="none" w:sz="0" w:space="0" w:color="auto"/>
              <w:right w:val="none" w:sz="0" w:space="0" w:color="auto"/>
            </w:tcBorders>
          </w:tcPr>
          <w:p w14:paraId="2A79987E" w14:textId="42DA1127" w:rsidR="00DA7C31" w:rsidRPr="007B6F68" w:rsidRDefault="00F7715B" w:rsidP="00626758">
            <w:pPr>
              <w:spacing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caps/>
                <w:sz w:val="24"/>
                <w:szCs w:val="24"/>
              </w:rPr>
            </w:pPr>
            <w:r w:rsidRPr="007B6F68">
              <w:rPr>
                <w:rFonts w:asciiTheme="majorBidi" w:hAnsiTheme="majorBidi" w:cstheme="majorBidi"/>
                <w:caps/>
                <w:sz w:val="24"/>
                <w:szCs w:val="24"/>
              </w:rPr>
              <w:t>Date</w:t>
            </w:r>
            <w:r w:rsidR="007B6F68" w:rsidRPr="007B6F68">
              <w:rPr>
                <w:rFonts w:asciiTheme="majorBidi" w:hAnsiTheme="majorBidi" w:cstheme="majorBidi"/>
                <w:caps/>
                <w:sz w:val="24"/>
                <w:szCs w:val="24"/>
              </w:rPr>
              <w:t xml:space="preserve"> limite de dépot des dossoeir</w:t>
            </w:r>
            <w:r w:rsidR="002A3BB8">
              <w:rPr>
                <w:rFonts w:asciiTheme="majorBidi" w:hAnsiTheme="majorBidi" w:cstheme="majorBidi"/>
                <w:caps/>
                <w:sz w:val="24"/>
                <w:szCs w:val="24"/>
              </w:rPr>
              <w:t>s</w:t>
            </w:r>
            <w:r w:rsidR="00E12555" w:rsidRPr="007B6F68">
              <w:rPr>
                <w:rFonts w:asciiTheme="majorBidi" w:hAnsiTheme="majorBidi" w:cstheme="majorBidi"/>
                <w:caps/>
                <w:sz w:val="24"/>
                <w:szCs w:val="24"/>
              </w:rPr>
              <w:t> :</w:t>
            </w:r>
            <w:r w:rsidRPr="007B6F68">
              <w:rPr>
                <w:rFonts w:asciiTheme="majorBidi" w:hAnsiTheme="majorBidi" w:cstheme="majorBidi"/>
                <w:caps/>
                <w:sz w:val="24"/>
                <w:szCs w:val="24"/>
              </w:rPr>
              <w:t xml:space="preserve"> </w:t>
            </w:r>
          </w:p>
          <w:p w14:paraId="301BB1A7" w14:textId="1279DFC6" w:rsidR="00F7715B" w:rsidRPr="00E12555" w:rsidRDefault="001926CB" w:rsidP="008C7CD8">
            <w:pPr>
              <w:spacing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mallCaps/>
                <w:sz w:val="24"/>
                <w:szCs w:val="24"/>
              </w:rPr>
            </w:pPr>
            <w:r w:rsidRPr="00E12555">
              <w:rPr>
                <w:rFonts w:asciiTheme="majorBidi" w:hAnsiTheme="majorBidi" w:cstheme="majorBidi"/>
                <w:smallCaps/>
                <w:sz w:val="24"/>
                <w:szCs w:val="24"/>
              </w:rPr>
              <w:t xml:space="preserve">le </w:t>
            </w:r>
            <w:r w:rsidR="00953059">
              <w:rPr>
                <w:rFonts w:asciiTheme="majorBidi" w:hAnsiTheme="majorBidi" w:cstheme="majorBidi"/>
                <w:smallCaps/>
                <w:sz w:val="24"/>
                <w:szCs w:val="24"/>
              </w:rPr>
              <w:t>23</w:t>
            </w:r>
            <w:r w:rsidR="008D5CBC" w:rsidRPr="00E12555">
              <w:rPr>
                <w:rFonts w:asciiTheme="majorBidi" w:hAnsiTheme="majorBidi" w:cstheme="majorBidi"/>
                <w:smallCaps/>
                <w:sz w:val="24"/>
                <w:szCs w:val="24"/>
              </w:rPr>
              <w:t>/</w:t>
            </w:r>
            <w:r w:rsidR="008C7CD8" w:rsidRPr="00E12555">
              <w:rPr>
                <w:rFonts w:asciiTheme="majorBidi" w:hAnsiTheme="majorBidi" w:cstheme="majorBidi"/>
                <w:smallCaps/>
                <w:sz w:val="24"/>
                <w:szCs w:val="24"/>
              </w:rPr>
              <w:t>02</w:t>
            </w:r>
            <w:r w:rsidR="00E27862" w:rsidRPr="00E12555">
              <w:rPr>
                <w:rFonts w:asciiTheme="majorBidi" w:hAnsiTheme="majorBidi" w:cstheme="majorBidi"/>
                <w:smallCaps/>
                <w:sz w:val="24"/>
                <w:szCs w:val="24"/>
              </w:rPr>
              <w:t>/2</w:t>
            </w:r>
            <w:r w:rsidR="00E17FEE" w:rsidRPr="00E12555">
              <w:rPr>
                <w:rFonts w:asciiTheme="majorBidi" w:hAnsiTheme="majorBidi" w:cstheme="majorBidi"/>
                <w:smallCaps/>
                <w:sz w:val="24"/>
                <w:szCs w:val="24"/>
              </w:rPr>
              <w:t>02</w:t>
            </w:r>
            <w:r w:rsidR="00E27862" w:rsidRPr="00E12555">
              <w:rPr>
                <w:rFonts w:asciiTheme="majorBidi" w:hAnsiTheme="majorBidi" w:cstheme="majorBidi"/>
                <w:smallCaps/>
                <w:sz w:val="24"/>
                <w:szCs w:val="24"/>
              </w:rPr>
              <w:t>3</w:t>
            </w:r>
          </w:p>
          <w:p w14:paraId="7CE78901" w14:textId="59FB8F06" w:rsidR="008C7CD8" w:rsidRPr="008A4944" w:rsidRDefault="008C7CD8" w:rsidP="008C7CD8">
            <w:pPr>
              <w:spacing w:line="240" w:lineRule="auto"/>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smallCaps/>
                <w:sz w:val="24"/>
                <w:szCs w:val="24"/>
              </w:rPr>
            </w:pPr>
            <w:r w:rsidRPr="007B6F68">
              <w:rPr>
                <w:rFonts w:asciiTheme="majorBidi" w:hAnsiTheme="majorBidi" w:cstheme="majorBidi"/>
                <w:smallCaps/>
                <w:sz w:val="24"/>
                <w:szCs w:val="24"/>
              </w:rPr>
              <w:t>A 17h00</w:t>
            </w:r>
          </w:p>
        </w:tc>
      </w:tr>
      <w:tr w:rsidR="00F7715B" w:rsidRPr="008A4944" w14:paraId="436839CD" w14:textId="77777777" w:rsidTr="006267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shd w:val="clear" w:color="auto" w:fill="auto"/>
          </w:tcPr>
          <w:p w14:paraId="1C2C4376" w14:textId="77777777" w:rsidR="00F7715B" w:rsidRPr="008A4944" w:rsidRDefault="00F7715B" w:rsidP="00B51E2C">
            <w:pPr>
              <w:spacing w:line="240" w:lineRule="auto"/>
              <w:rPr>
                <w:rFonts w:asciiTheme="majorBidi" w:hAnsiTheme="majorBidi" w:cstheme="majorBidi"/>
                <w:b w:val="0"/>
                <w:sz w:val="24"/>
                <w:szCs w:val="24"/>
              </w:rPr>
            </w:pPr>
          </w:p>
        </w:tc>
        <w:tc>
          <w:tcPr>
            <w:tcW w:w="8901" w:type="dxa"/>
            <w:shd w:val="clear" w:color="auto" w:fill="auto"/>
          </w:tcPr>
          <w:p w14:paraId="6924CA0D" w14:textId="77777777" w:rsidR="00F7715B" w:rsidRPr="008A4944" w:rsidRDefault="00F7715B" w:rsidP="00B51E2C">
            <w:pPr>
              <w:spacing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b/>
                <w:smallCaps/>
                <w:sz w:val="24"/>
                <w:szCs w:val="24"/>
              </w:rPr>
            </w:pPr>
          </w:p>
        </w:tc>
      </w:tr>
      <w:tr w:rsidR="008B036B" w:rsidRPr="008A4944" w14:paraId="68CC0448" w14:textId="77777777" w:rsidTr="00626758">
        <w:tc>
          <w:tcPr>
            <w:cnfStyle w:val="001000000000" w:firstRow="0" w:lastRow="0" w:firstColumn="1" w:lastColumn="0" w:oddVBand="0" w:evenVBand="0" w:oddHBand="0" w:evenHBand="0" w:firstRowFirstColumn="0" w:firstRowLastColumn="0" w:lastRowFirstColumn="0" w:lastRowLastColumn="0"/>
            <w:tcW w:w="567" w:type="dxa"/>
          </w:tcPr>
          <w:p w14:paraId="107E4897" w14:textId="77777777" w:rsidR="008B036B" w:rsidRPr="008A4944" w:rsidRDefault="008B036B" w:rsidP="002E3B1B">
            <w:pPr>
              <w:spacing w:line="240" w:lineRule="auto"/>
              <w:rPr>
                <w:rFonts w:asciiTheme="majorBidi" w:hAnsiTheme="majorBidi" w:cstheme="majorBidi"/>
                <w:b w:val="0"/>
                <w:sz w:val="24"/>
                <w:szCs w:val="24"/>
              </w:rPr>
            </w:pPr>
          </w:p>
        </w:tc>
        <w:tc>
          <w:tcPr>
            <w:tcW w:w="8901" w:type="dxa"/>
          </w:tcPr>
          <w:p w14:paraId="0F5C739D" w14:textId="1CA0E24A" w:rsidR="006E3E00" w:rsidRPr="008A4944" w:rsidRDefault="006E3E00" w:rsidP="008C7CD8">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b/>
                <w:smallCaps/>
                <w:sz w:val="24"/>
                <w:szCs w:val="24"/>
              </w:rPr>
            </w:pPr>
          </w:p>
        </w:tc>
      </w:tr>
    </w:tbl>
    <w:p w14:paraId="5B09C1AF" w14:textId="77777777" w:rsidR="008B036B" w:rsidRPr="008A4944" w:rsidRDefault="008B036B" w:rsidP="00D72748">
      <w:pPr>
        <w:spacing w:line="240" w:lineRule="auto"/>
        <w:rPr>
          <w:rFonts w:asciiTheme="majorBidi" w:hAnsiTheme="majorBidi" w:cstheme="majorBidi"/>
          <w:sz w:val="24"/>
          <w:szCs w:val="24"/>
        </w:rPr>
        <w:sectPr w:rsidR="008B036B" w:rsidRPr="008A4944" w:rsidSect="00DA7C31">
          <w:headerReference w:type="default" r:id="rId8"/>
          <w:footerReference w:type="default" r:id="rId9"/>
          <w:headerReference w:type="first" r:id="rId10"/>
          <w:footerReference w:type="first" r:id="rId11"/>
          <w:type w:val="continuous"/>
          <w:pgSz w:w="11906" w:h="16838"/>
          <w:pgMar w:top="272" w:right="680" w:bottom="851" w:left="1758" w:header="709" w:footer="709" w:gutter="0"/>
          <w:cols w:space="709"/>
          <w:titlePg/>
        </w:sectPr>
      </w:pPr>
    </w:p>
    <w:p w14:paraId="205832D0" w14:textId="77777777" w:rsidR="00E8150A" w:rsidRPr="008A4944" w:rsidRDefault="00E8150A" w:rsidP="00E27862">
      <w:pPr>
        <w:pStyle w:val="SubTitle2"/>
        <w:jc w:val="left"/>
        <w:rPr>
          <w:rFonts w:asciiTheme="majorBidi" w:hAnsiTheme="majorBidi" w:cstheme="majorBidi"/>
          <w:sz w:val="24"/>
          <w:szCs w:val="24"/>
          <w:lang w:val="fr-FR"/>
        </w:rPr>
      </w:pPr>
    </w:p>
    <w:p w14:paraId="188346D1" w14:textId="77777777" w:rsidR="001E5ECB" w:rsidRPr="008A4944" w:rsidRDefault="001E5ECB" w:rsidP="001E5ECB">
      <w:pPr>
        <w:pStyle w:val="SubTitle1"/>
        <w:rPr>
          <w:rFonts w:ascii="Lato" w:hAnsi="Lato" w:cs="Calibri"/>
          <w:caps/>
          <w:sz w:val="28"/>
          <w:szCs w:val="28"/>
          <w:lang w:val="fr-FR"/>
        </w:rPr>
      </w:pPr>
      <w:r w:rsidRPr="008A4944">
        <w:rPr>
          <w:rFonts w:ascii="Lato" w:hAnsi="Lato" w:cs="Calibri"/>
          <w:caps/>
          <w:sz w:val="28"/>
          <w:szCs w:val="28"/>
          <w:lang w:val="fr-FR"/>
        </w:rPr>
        <w:t>Avertissement</w:t>
      </w:r>
    </w:p>
    <w:p w14:paraId="7F408D8C" w14:textId="03111EDF" w:rsidR="001E5ECB" w:rsidRPr="008A4944" w:rsidRDefault="001E5ECB" w:rsidP="001E5ECB">
      <w:pPr>
        <w:pStyle w:val="SubTitle2"/>
        <w:jc w:val="both"/>
        <w:rPr>
          <w:rFonts w:ascii="Lato" w:hAnsi="Lato" w:cs="Calibri"/>
          <w:b w:val="0"/>
          <w:sz w:val="22"/>
          <w:szCs w:val="22"/>
          <w:lang w:val="fr-FR"/>
        </w:rPr>
      </w:pPr>
      <w:r w:rsidRPr="008A4944">
        <w:rPr>
          <w:rFonts w:ascii="Lato" w:hAnsi="Lato" w:cs="Calibri"/>
          <w:bCs/>
          <w:sz w:val="22"/>
          <w:szCs w:val="22"/>
          <w:lang w:val="fr-FR"/>
        </w:rPr>
        <w:t>Il s'agit d'un appel à candidature</w:t>
      </w:r>
      <w:r w:rsidR="002A3BB8">
        <w:rPr>
          <w:rFonts w:ascii="Lato" w:hAnsi="Lato" w:cs="Calibri"/>
          <w:bCs/>
          <w:sz w:val="22"/>
          <w:szCs w:val="22"/>
          <w:lang w:val="fr-FR"/>
        </w:rPr>
        <w:t>s</w:t>
      </w:r>
      <w:r w:rsidRPr="008A4944">
        <w:rPr>
          <w:rFonts w:ascii="Lato" w:hAnsi="Lato" w:cs="Calibri"/>
          <w:bCs/>
          <w:sz w:val="22"/>
          <w:szCs w:val="22"/>
          <w:lang w:val="fr-FR"/>
        </w:rPr>
        <w:t xml:space="preserve"> ouvert.</w:t>
      </w:r>
      <w:r w:rsidRPr="008A4944">
        <w:rPr>
          <w:rFonts w:ascii="Lato" w:hAnsi="Lato" w:cs="Calibri"/>
          <w:b w:val="0"/>
          <w:sz w:val="22"/>
          <w:szCs w:val="22"/>
          <w:lang w:val="fr-FR"/>
        </w:rPr>
        <w:t xml:space="preserve"> Tous les documents doivent être soumis en même temps. Dans un premier temps, il sera procédé à une présélection des candidats par l’examen de l'éligibilité du demandeur sur la base des pièces justificatives demandées par le PASA et de la déclaration signée du demandeur annexées au formulaire de la demande de subvention. Dans un deuxième temps, il sera procédé à l'analyse, la notation et la sélection des dossiers de candidature qui auront été au préalable présélectionnés.</w:t>
      </w:r>
    </w:p>
    <w:p w14:paraId="394B4AD9" w14:textId="1D892B40" w:rsidR="001E5ECB" w:rsidRPr="002A3BB8" w:rsidRDefault="001E5ECB">
      <w:pPr>
        <w:spacing w:line="240" w:lineRule="auto"/>
        <w:rPr>
          <w:rFonts w:ascii="Lato" w:eastAsia="Times New Roman" w:hAnsi="Lato" w:cstheme="majorBidi"/>
          <w:snapToGrid w:val="0"/>
          <w:color w:val="000000" w:themeColor="text1"/>
          <w:sz w:val="24"/>
          <w:szCs w:val="24"/>
          <w:lang w:eastAsia="en-US"/>
        </w:rPr>
      </w:pPr>
      <w:r w:rsidRPr="008A4944">
        <w:rPr>
          <w:rFonts w:asciiTheme="majorBidi" w:hAnsiTheme="majorBidi" w:cstheme="majorBidi"/>
          <w:b/>
          <w:color w:val="000000" w:themeColor="text1"/>
          <w:sz w:val="24"/>
          <w:szCs w:val="24"/>
        </w:rPr>
        <w:br w:type="page"/>
      </w:r>
    </w:p>
    <w:p w14:paraId="1E81F6A6" w14:textId="42D0CB3A" w:rsidR="00E27862" w:rsidRPr="002A3BB8" w:rsidRDefault="009077CC" w:rsidP="00E27862">
      <w:pPr>
        <w:pStyle w:val="SubTitle2"/>
        <w:numPr>
          <w:ilvl w:val="0"/>
          <w:numId w:val="28"/>
        </w:numPr>
        <w:jc w:val="both"/>
        <w:rPr>
          <w:rFonts w:ascii="Lato" w:hAnsi="Lato" w:cstheme="majorBidi"/>
          <w:color w:val="000000" w:themeColor="text1"/>
          <w:sz w:val="24"/>
          <w:szCs w:val="24"/>
          <w:lang w:val="fr-FR"/>
        </w:rPr>
      </w:pPr>
      <w:bookmarkStart w:id="1" w:name="_Toc115871369"/>
      <w:bookmarkStart w:id="2" w:name="_Toc115871460"/>
      <w:r w:rsidRPr="002A3BB8">
        <w:rPr>
          <w:rFonts w:ascii="Lato" w:hAnsi="Lato" w:cstheme="majorBidi"/>
          <w:color w:val="000000" w:themeColor="text1"/>
          <w:sz w:val="24"/>
          <w:szCs w:val="24"/>
          <w:lang w:val="fr-FR"/>
        </w:rPr>
        <w:lastRenderedPageBreak/>
        <w:t xml:space="preserve">Présentation de l’appel à </w:t>
      </w:r>
      <w:bookmarkEnd w:id="1"/>
      <w:bookmarkEnd w:id="2"/>
      <w:r w:rsidR="005E5BA6" w:rsidRPr="002A3BB8">
        <w:rPr>
          <w:rFonts w:ascii="Lato" w:hAnsi="Lato" w:cstheme="majorBidi"/>
          <w:color w:val="000000" w:themeColor="text1"/>
          <w:sz w:val="24"/>
          <w:szCs w:val="24"/>
          <w:lang w:val="fr-FR"/>
        </w:rPr>
        <w:t>candidature</w:t>
      </w:r>
      <w:bookmarkStart w:id="3" w:name="_Toc494274342"/>
      <w:bookmarkStart w:id="4" w:name="_Toc494274388"/>
      <w:bookmarkStart w:id="5" w:name="_Toc115871370"/>
      <w:bookmarkStart w:id="6" w:name="_Toc115871461"/>
      <w:bookmarkEnd w:id="3"/>
      <w:bookmarkEnd w:id="4"/>
      <w:r w:rsidR="002A3BB8" w:rsidRPr="002A3BB8">
        <w:rPr>
          <w:rFonts w:ascii="Lato" w:hAnsi="Lato" w:cstheme="majorBidi"/>
          <w:color w:val="000000" w:themeColor="text1"/>
          <w:sz w:val="24"/>
          <w:szCs w:val="24"/>
          <w:lang w:val="fr-FR"/>
        </w:rPr>
        <w:t>s</w:t>
      </w:r>
    </w:p>
    <w:p w14:paraId="64EB0E0F" w14:textId="62C451D0" w:rsidR="00E8150A" w:rsidRPr="002A3BB8" w:rsidRDefault="00E8150A" w:rsidP="00E27862">
      <w:pPr>
        <w:pStyle w:val="SubTitle2"/>
        <w:numPr>
          <w:ilvl w:val="1"/>
          <w:numId w:val="28"/>
        </w:numPr>
        <w:jc w:val="both"/>
        <w:rPr>
          <w:rFonts w:ascii="Lato" w:hAnsi="Lato" w:cstheme="majorBidi"/>
          <w:color w:val="000000" w:themeColor="text1"/>
          <w:sz w:val="24"/>
          <w:szCs w:val="24"/>
          <w:lang w:val="fr-FR"/>
        </w:rPr>
      </w:pPr>
      <w:r w:rsidRPr="002A3BB8">
        <w:rPr>
          <w:rFonts w:ascii="Lato" w:hAnsi="Lato" w:cstheme="majorBidi"/>
          <w:sz w:val="24"/>
          <w:szCs w:val="24"/>
          <w:lang w:val="fr-FR"/>
        </w:rPr>
        <w:t>Contexte</w:t>
      </w:r>
      <w:r w:rsidR="000B70DE" w:rsidRPr="002A3BB8">
        <w:rPr>
          <w:rFonts w:ascii="Lato" w:hAnsi="Lato" w:cstheme="majorBidi"/>
          <w:sz w:val="24"/>
          <w:szCs w:val="24"/>
          <w:lang w:val="fr-FR"/>
        </w:rPr>
        <w:t xml:space="preserve"> du programme PASA</w:t>
      </w:r>
      <w:bookmarkEnd w:id="5"/>
      <w:bookmarkEnd w:id="6"/>
    </w:p>
    <w:p w14:paraId="0D507C5F" w14:textId="77777777" w:rsidR="0003623E" w:rsidRPr="002A3BB8" w:rsidRDefault="0003623E" w:rsidP="000B70DE">
      <w:pPr>
        <w:spacing w:line="240" w:lineRule="auto"/>
        <w:jc w:val="both"/>
        <w:rPr>
          <w:rFonts w:ascii="Lato" w:hAnsi="Lato" w:cstheme="majorBidi"/>
          <w:sz w:val="24"/>
          <w:szCs w:val="24"/>
        </w:rPr>
      </w:pPr>
    </w:p>
    <w:p w14:paraId="1D3AD27C" w14:textId="1B007599" w:rsidR="0003623E" w:rsidRPr="002A3BB8" w:rsidRDefault="003E6792" w:rsidP="0003623E">
      <w:pPr>
        <w:spacing w:line="240" w:lineRule="auto"/>
        <w:jc w:val="both"/>
        <w:rPr>
          <w:rFonts w:ascii="Lato" w:hAnsi="Lato" w:cstheme="majorBidi"/>
          <w:sz w:val="24"/>
          <w:szCs w:val="24"/>
        </w:rPr>
      </w:pPr>
      <w:r w:rsidRPr="002A3BB8">
        <w:rPr>
          <w:rFonts w:ascii="Lato" w:hAnsi="Lato" w:cstheme="majorBidi"/>
          <w:sz w:val="24"/>
          <w:szCs w:val="24"/>
        </w:rPr>
        <w:t xml:space="preserve">Dans le cadre de la coopération avec le Ministère de l’Agriculture et du Développement Rural (MADR) en Algérie et avec un cofinancement de l’Union européenne (UE) et du Ministère Fédéral Allemand de la Coopération économique et du Développement (BMZ), la Gesellschaft </w:t>
      </w:r>
      <w:proofErr w:type="spellStart"/>
      <w:r w:rsidRPr="002A3BB8">
        <w:rPr>
          <w:rFonts w:ascii="Lato" w:hAnsi="Lato" w:cstheme="majorBidi"/>
          <w:sz w:val="24"/>
          <w:szCs w:val="24"/>
        </w:rPr>
        <w:t>für</w:t>
      </w:r>
      <w:proofErr w:type="spellEnd"/>
      <w:r w:rsidRPr="002A3BB8">
        <w:rPr>
          <w:rFonts w:ascii="Lato" w:hAnsi="Lato" w:cstheme="majorBidi"/>
          <w:sz w:val="24"/>
          <w:szCs w:val="24"/>
        </w:rPr>
        <w:t xml:space="preserve"> internationale </w:t>
      </w:r>
      <w:proofErr w:type="spellStart"/>
      <w:r w:rsidRPr="002A3BB8">
        <w:rPr>
          <w:rFonts w:ascii="Lato" w:hAnsi="Lato" w:cstheme="majorBidi"/>
          <w:sz w:val="24"/>
          <w:szCs w:val="24"/>
        </w:rPr>
        <w:t>Zusammenarbeit</w:t>
      </w:r>
      <w:proofErr w:type="spellEnd"/>
      <w:r w:rsidRPr="002A3BB8">
        <w:rPr>
          <w:rFonts w:ascii="Lato" w:hAnsi="Lato" w:cstheme="majorBidi"/>
          <w:sz w:val="24"/>
          <w:szCs w:val="24"/>
        </w:rPr>
        <w:t xml:space="preserve"> (GIZ) est chargée de la mise en œuvre du </w:t>
      </w:r>
      <w:r w:rsidR="00AC11DF" w:rsidRPr="002A3BB8">
        <w:rPr>
          <w:rFonts w:ascii="Lato" w:hAnsi="Lato" w:cstheme="majorBidi"/>
          <w:sz w:val="24"/>
          <w:szCs w:val="24"/>
        </w:rPr>
        <w:t>P</w:t>
      </w:r>
      <w:r w:rsidRPr="002A3BB8">
        <w:rPr>
          <w:rFonts w:ascii="Lato" w:hAnsi="Lato" w:cstheme="majorBidi"/>
          <w:sz w:val="24"/>
          <w:szCs w:val="24"/>
        </w:rPr>
        <w:t>rogramme d’Appui au Secteur de l’Agriculture, y compris dans la gestion de l’eau, l’agro-industrie et la pollution agricole (PASA) en collaboration avec l’Institut National de la Recherche Agronomique d’Algérie (INRAA)</w:t>
      </w:r>
      <w:r w:rsidR="00E17FEE" w:rsidRPr="002A3BB8">
        <w:rPr>
          <w:rFonts w:ascii="Lato" w:hAnsi="Lato" w:cstheme="majorBidi"/>
          <w:sz w:val="24"/>
          <w:szCs w:val="24"/>
        </w:rPr>
        <w:t xml:space="preserve"> pour le pôle Sud.  Le </w:t>
      </w:r>
      <w:r w:rsidR="007B6F68" w:rsidRPr="002A3BB8">
        <w:rPr>
          <w:rFonts w:ascii="Lato" w:hAnsi="Lato" w:cstheme="majorBidi"/>
          <w:sz w:val="24"/>
          <w:szCs w:val="24"/>
        </w:rPr>
        <w:t>programme</w:t>
      </w:r>
      <w:r w:rsidR="00E17FEE" w:rsidRPr="002A3BB8">
        <w:rPr>
          <w:rFonts w:ascii="Lato" w:hAnsi="Lato" w:cstheme="majorBidi"/>
          <w:sz w:val="24"/>
          <w:szCs w:val="24"/>
        </w:rPr>
        <w:t xml:space="preserve"> appuie</w:t>
      </w:r>
      <w:r w:rsidRPr="002A3BB8">
        <w:rPr>
          <w:rFonts w:ascii="Lato" w:hAnsi="Lato" w:cstheme="majorBidi"/>
          <w:sz w:val="24"/>
          <w:szCs w:val="24"/>
        </w:rPr>
        <w:t xml:space="preserve"> </w:t>
      </w:r>
      <w:r w:rsidR="002A3BB8">
        <w:rPr>
          <w:rFonts w:ascii="Lato" w:hAnsi="Lato" w:cstheme="majorBidi"/>
          <w:sz w:val="24"/>
          <w:szCs w:val="24"/>
        </w:rPr>
        <w:t>l</w:t>
      </w:r>
      <w:r w:rsidRPr="002A3BB8">
        <w:rPr>
          <w:rFonts w:ascii="Lato" w:hAnsi="Lato" w:cstheme="majorBidi"/>
          <w:sz w:val="24"/>
          <w:szCs w:val="24"/>
        </w:rPr>
        <w:t xml:space="preserve">es filières « dattes » et « piment » dans la Wilaya de Biskra et la filière « pomme de terre » dans la Wilaya </w:t>
      </w:r>
      <w:r w:rsidR="002A3BB8" w:rsidRPr="002A3BB8">
        <w:rPr>
          <w:rFonts w:ascii="Lato" w:hAnsi="Lato" w:cstheme="majorBidi"/>
          <w:sz w:val="24"/>
          <w:szCs w:val="24"/>
        </w:rPr>
        <w:t>d’El</w:t>
      </w:r>
      <w:r w:rsidRPr="002A3BB8">
        <w:rPr>
          <w:rFonts w:ascii="Lato" w:hAnsi="Lato" w:cstheme="majorBidi"/>
          <w:sz w:val="24"/>
          <w:szCs w:val="24"/>
        </w:rPr>
        <w:t xml:space="preserve"> Oued. </w:t>
      </w:r>
    </w:p>
    <w:p w14:paraId="65C331AC" w14:textId="77777777" w:rsidR="0003623E" w:rsidRPr="002A3BB8" w:rsidRDefault="0003623E" w:rsidP="0003623E">
      <w:pPr>
        <w:spacing w:line="240" w:lineRule="auto"/>
        <w:jc w:val="both"/>
        <w:rPr>
          <w:rFonts w:ascii="Lato" w:hAnsi="Lato" w:cstheme="majorBidi"/>
          <w:sz w:val="24"/>
          <w:szCs w:val="24"/>
        </w:rPr>
      </w:pPr>
    </w:p>
    <w:p w14:paraId="5D6C197D" w14:textId="1E84B401" w:rsidR="006137EC" w:rsidRPr="002A3BB8" w:rsidRDefault="007B6F68" w:rsidP="008C7CD8">
      <w:pPr>
        <w:shd w:val="clear" w:color="auto" w:fill="FFFFFF"/>
        <w:spacing w:after="300" w:line="240" w:lineRule="auto"/>
        <w:jc w:val="both"/>
        <w:textAlignment w:val="baseline"/>
        <w:rPr>
          <w:rFonts w:ascii="Lato" w:hAnsi="Lato" w:cstheme="majorBidi"/>
          <w:sz w:val="24"/>
          <w:szCs w:val="24"/>
        </w:rPr>
      </w:pPr>
      <w:r w:rsidRPr="002A3BB8">
        <w:rPr>
          <w:rFonts w:ascii="Lato" w:hAnsi="Lato" w:cstheme="majorBidi"/>
          <w:sz w:val="24"/>
          <w:szCs w:val="24"/>
        </w:rPr>
        <w:t>L’objectif</w:t>
      </w:r>
      <w:r w:rsidR="0003623E" w:rsidRPr="002A3BB8">
        <w:rPr>
          <w:rFonts w:ascii="Lato" w:hAnsi="Lato" w:cstheme="majorBidi"/>
          <w:sz w:val="24"/>
          <w:szCs w:val="24"/>
        </w:rPr>
        <w:t xml:space="preserve"> du PASA</w:t>
      </w:r>
      <w:r w:rsidR="003F0E15" w:rsidRPr="002A3BB8">
        <w:rPr>
          <w:rFonts w:ascii="Lato" w:hAnsi="Lato" w:cstheme="majorBidi"/>
          <w:sz w:val="24"/>
          <w:szCs w:val="24"/>
        </w:rPr>
        <w:t>-pôle Sud</w:t>
      </w:r>
      <w:r w:rsidR="0003623E" w:rsidRPr="002A3BB8">
        <w:rPr>
          <w:rFonts w:ascii="Lato" w:hAnsi="Lato" w:cstheme="majorBidi"/>
          <w:sz w:val="24"/>
          <w:szCs w:val="24"/>
        </w:rPr>
        <w:t xml:space="preserve"> est de poser les bases durables pour les trois chaînes de valeurs concernées à travers la prise en compte des aspects aussi bien </w:t>
      </w:r>
      <w:r w:rsidR="00363460" w:rsidRPr="002A3BB8">
        <w:rPr>
          <w:rFonts w:ascii="Lato" w:hAnsi="Lato" w:cstheme="majorBidi"/>
          <w:sz w:val="24"/>
          <w:szCs w:val="24"/>
        </w:rPr>
        <w:t>économiques</w:t>
      </w:r>
      <w:r w:rsidR="0003623E" w:rsidRPr="002A3BB8">
        <w:rPr>
          <w:rFonts w:ascii="Lato" w:hAnsi="Lato" w:cstheme="majorBidi"/>
          <w:sz w:val="24"/>
          <w:szCs w:val="24"/>
        </w:rPr>
        <w:t>, sociaux et environnementaux.</w:t>
      </w:r>
    </w:p>
    <w:p w14:paraId="68B2ED56" w14:textId="143F9A78" w:rsidR="00FF53DB" w:rsidRPr="002A3BB8" w:rsidRDefault="008C7CD8" w:rsidP="00FF53DB">
      <w:pPr>
        <w:shd w:val="clear" w:color="auto" w:fill="FFFFFF"/>
        <w:spacing w:after="300" w:line="240" w:lineRule="auto"/>
        <w:jc w:val="both"/>
        <w:textAlignment w:val="baseline"/>
        <w:rPr>
          <w:rFonts w:ascii="Lato" w:eastAsia="Times New Roman" w:hAnsi="Lato" w:cstheme="majorBidi"/>
          <w:color w:val="000000" w:themeColor="text1"/>
          <w:sz w:val="24"/>
          <w:szCs w:val="24"/>
        </w:rPr>
      </w:pPr>
      <w:r w:rsidRPr="002A3BB8">
        <w:rPr>
          <w:rFonts w:ascii="Lato" w:eastAsia="Times New Roman" w:hAnsi="Lato" w:cstheme="majorBidi"/>
          <w:color w:val="000000" w:themeColor="text1"/>
          <w:sz w:val="24"/>
          <w:szCs w:val="24"/>
        </w:rPr>
        <w:t xml:space="preserve">Parmi les </w:t>
      </w:r>
      <w:r w:rsidR="006137EC" w:rsidRPr="002A3BB8">
        <w:rPr>
          <w:rFonts w:ascii="Lato" w:eastAsia="Times New Roman" w:hAnsi="Lato" w:cstheme="majorBidi"/>
          <w:color w:val="000000" w:themeColor="text1"/>
          <w:sz w:val="24"/>
          <w:szCs w:val="24"/>
        </w:rPr>
        <w:t xml:space="preserve">groupes cibles pour le PASA </w:t>
      </w:r>
      <w:r w:rsidRPr="002A3BB8">
        <w:rPr>
          <w:rFonts w:ascii="Lato" w:eastAsia="Times New Roman" w:hAnsi="Lato" w:cstheme="majorBidi"/>
          <w:color w:val="000000" w:themeColor="text1"/>
          <w:sz w:val="24"/>
          <w:szCs w:val="24"/>
        </w:rPr>
        <w:t>on trouve</w:t>
      </w:r>
      <w:r w:rsidR="006137EC" w:rsidRPr="002A3BB8">
        <w:rPr>
          <w:rFonts w:ascii="Lato" w:eastAsia="Times New Roman" w:hAnsi="Lato" w:cstheme="majorBidi"/>
          <w:color w:val="000000" w:themeColor="text1"/>
          <w:sz w:val="24"/>
          <w:szCs w:val="24"/>
        </w:rPr>
        <w:t xml:space="preserve"> les jeunes issus des pépinières et des</w:t>
      </w:r>
      <w:r w:rsidR="007B6F68" w:rsidRPr="002A3BB8">
        <w:rPr>
          <w:rFonts w:ascii="Lato" w:eastAsia="Times New Roman" w:hAnsi="Lato" w:cstheme="majorBidi"/>
          <w:color w:val="000000" w:themeColor="text1"/>
          <w:sz w:val="24"/>
          <w:szCs w:val="24"/>
        </w:rPr>
        <w:t xml:space="preserve"> maisons d’entreprises.</w:t>
      </w:r>
    </w:p>
    <w:p w14:paraId="41965DA0" w14:textId="7D9DDB65" w:rsidR="00E27862" w:rsidRPr="002A3BB8" w:rsidRDefault="007B6F68" w:rsidP="00E12555">
      <w:pPr>
        <w:shd w:val="clear" w:color="auto" w:fill="FFFFFF"/>
        <w:spacing w:after="300" w:line="240" w:lineRule="auto"/>
        <w:jc w:val="both"/>
        <w:textAlignment w:val="baseline"/>
        <w:rPr>
          <w:rFonts w:ascii="Lato" w:eastAsia="Times New Roman" w:hAnsi="Lato" w:cstheme="majorBidi"/>
          <w:color w:val="000000" w:themeColor="text1"/>
          <w:sz w:val="24"/>
          <w:szCs w:val="24"/>
        </w:rPr>
      </w:pPr>
      <w:r w:rsidRPr="002A3BB8">
        <w:rPr>
          <w:rFonts w:ascii="Lato" w:eastAsia="Times New Roman" w:hAnsi="Lato" w:cstheme="majorBidi"/>
          <w:color w:val="000000" w:themeColor="text1"/>
          <w:sz w:val="24"/>
          <w:szCs w:val="24"/>
        </w:rPr>
        <w:t>Le présent appel à candidatures vise à s</w:t>
      </w:r>
      <w:r w:rsidR="0074620F" w:rsidRPr="002A3BB8">
        <w:rPr>
          <w:rFonts w:ascii="Lato" w:eastAsia="Times New Roman" w:hAnsi="Lato" w:cstheme="majorBidi"/>
          <w:color w:val="000000" w:themeColor="text1"/>
          <w:sz w:val="24"/>
          <w:szCs w:val="24"/>
        </w:rPr>
        <w:t xml:space="preserve">outenir des idées </w:t>
      </w:r>
      <w:r w:rsidR="00FF53DB" w:rsidRPr="002A3BB8">
        <w:rPr>
          <w:rFonts w:ascii="Lato" w:eastAsia="Times New Roman" w:hAnsi="Lato" w:cstheme="majorBidi"/>
          <w:color w:val="000000" w:themeColor="text1"/>
          <w:sz w:val="24"/>
          <w:szCs w:val="24"/>
        </w:rPr>
        <w:t>et/</w:t>
      </w:r>
      <w:r w:rsidR="0074620F" w:rsidRPr="002A3BB8">
        <w:rPr>
          <w:rFonts w:ascii="Lato" w:eastAsia="Times New Roman" w:hAnsi="Lato" w:cstheme="majorBidi"/>
          <w:color w:val="000000" w:themeColor="text1"/>
          <w:sz w:val="24"/>
          <w:szCs w:val="24"/>
        </w:rPr>
        <w:t>ou projet</w:t>
      </w:r>
      <w:r w:rsidR="00FF53DB" w:rsidRPr="002A3BB8">
        <w:rPr>
          <w:rFonts w:ascii="Lato" w:eastAsia="Times New Roman" w:hAnsi="Lato" w:cstheme="majorBidi"/>
          <w:color w:val="000000" w:themeColor="text1"/>
          <w:sz w:val="24"/>
          <w:szCs w:val="24"/>
        </w:rPr>
        <w:t>s</w:t>
      </w:r>
      <w:r w:rsidR="0074620F" w:rsidRPr="002A3BB8">
        <w:rPr>
          <w:rFonts w:ascii="Lato" w:eastAsia="Times New Roman" w:hAnsi="Lato" w:cstheme="majorBidi"/>
          <w:color w:val="000000" w:themeColor="text1"/>
          <w:sz w:val="24"/>
          <w:szCs w:val="24"/>
        </w:rPr>
        <w:t xml:space="preserve"> innovants qui proposent des produits ou services innovants</w:t>
      </w:r>
      <w:r w:rsidR="00FF53DB" w:rsidRPr="002A3BB8">
        <w:rPr>
          <w:rFonts w:ascii="Lato" w:eastAsia="Times New Roman" w:hAnsi="Lato" w:cstheme="majorBidi"/>
          <w:color w:val="000000" w:themeColor="text1"/>
          <w:sz w:val="24"/>
          <w:szCs w:val="24"/>
        </w:rPr>
        <w:t xml:space="preserve"> dans la gestion des intrants agricoles (eau, contrôle des maladies) </w:t>
      </w:r>
      <w:r w:rsidR="0074620F" w:rsidRPr="002A3BB8">
        <w:rPr>
          <w:rFonts w:ascii="Lato" w:eastAsia="Times New Roman" w:hAnsi="Lato" w:cstheme="majorBidi"/>
          <w:color w:val="000000" w:themeColor="text1"/>
          <w:sz w:val="24"/>
          <w:szCs w:val="24"/>
        </w:rPr>
        <w:t xml:space="preserve">pour une agriculture durable prenant en compte la protection de l’environnement et l’économie de l’eau </w:t>
      </w:r>
      <w:r w:rsidR="00FF53DB" w:rsidRPr="002A3BB8">
        <w:rPr>
          <w:rFonts w:ascii="Lato" w:eastAsia="Times New Roman" w:hAnsi="Lato" w:cstheme="majorBidi"/>
          <w:color w:val="000000" w:themeColor="text1"/>
          <w:sz w:val="24"/>
          <w:szCs w:val="24"/>
        </w:rPr>
        <w:t>dans les</w:t>
      </w:r>
      <w:r w:rsidR="0074620F" w:rsidRPr="002A3BB8">
        <w:rPr>
          <w:rFonts w:ascii="Lato" w:eastAsia="Times New Roman" w:hAnsi="Lato" w:cstheme="majorBidi"/>
          <w:color w:val="000000" w:themeColor="text1"/>
          <w:sz w:val="24"/>
          <w:szCs w:val="24"/>
        </w:rPr>
        <w:t xml:space="preserve"> filières datte, piment à Biskra et pomme de terre à El Oued.</w:t>
      </w:r>
    </w:p>
    <w:p w14:paraId="40240867" w14:textId="77777777" w:rsidR="00D558A0" w:rsidRPr="002A3BB8" w:rsidRDefault="00D558A0" w:rsidP="00D558A0">
      <w:pPr>
        <w:pStyle w:val="Paragraphedeliste"/>
        <w:jc w:val="both"/>
        <w:rPr>
          <w:rFonts w:ascii="Lato" w:eastAsia="Times New Roman" w:hAnsi="Lato" w:cstheme="majorBidi"/>
          <w:color w:val="4C4C4C"/>
          <w:sz w:val="24"/>
          <w:szCs w:val="24"/>
        </w:rPr>
      </w:pPr>
    </w:p>
    <w:p w14:paraId="284E1029" w14:textId="2BF6AB4D" w:rsidR="006137EC" w:rsidRPr="002A3BB8" w:rsidRDefault="006137EC" w:rsidP="00D558A0">
      <w:pPr>
        <w:shd w:val="clear" w:color="auto" w:fill="FFFFFF"/>
        <w:spacing w:after="300" w:line="240" w:lineRule="auto"/>
        <w:textAlignment w:val="baseline"/>
        <w:rPr>
          <w:rFonts w:ascii="Lato" w:eastAsia="Times New Roman" w:hAnsi="Lato" w:cstheme="majorBidi"/>
          <w:b/>
          <w:color w:val="000000" w:themeColor="text1"/>
          <w:sz w:val="24"/>
          <w:szCs w:val="24"/>
        </w:rPr>
      </w:pPr>
      <w:r w:rsidRPr="002A3BB8">
        <w:rPr>
          <w:rFonts w:ascii="Lato" w:eastAsia="Times New Roman" w:hAnsi="Lato" w:cstheme="majorBidi"/>
          <w:b/>
          <w:color w:val="000000" w:themeColor="text1"/>
          <w:sz w:val="24"/>
          <w:szCs w:val="24"/>
        </w:rPr>
        <w:t>Les objectifs spécifiques du présent appel à candidature sont les suivants :</w:t>
      </w:r>
    </w:p>
    <w:p w14:paraId="55CEB58F" w14:textId="31167B52" w:rsidR="006137EC" w:rsidRPr="002A3BB8" w:rsidRDefault="006137EC" w:rsidP="00D558A0">
      <w:pPr>
        <w:pStyle w:val="Paragraphedeliste"/>
        <w:numPr>
          <w:ilvl w:val="0"/>
          <w:numId w:val="30"/>
        </w:numPr>
        <w:spacing w:line="259" w:lineRule="auto"/>
        <w:jc w:val="both"/>
        <w:rPr>
          <w:rFonts w:ascii="Lato" w:eastAsia="Times New Roman" w:hAnsi="Lato" w:cstheme="majorBidi"/>
          <w:color w:val="000000" w:themeColor="text1"/>
          <w:sz w:val="24"/>
          <w:szCs w:val="24"/>
        </w:rPr>
      </w:pPr>
      <w:r w:rsidRPr="002A3BB8">
        <w:rPr>
          <w:rFonts w:ascii="Lato" w:eastAsia="Times New Roman" w:hAnsi="Lato" w:cstheme="majorBidi"/>
          <w:color w:val="000000" w:themeColor="text1"/>
          <w:sz w:val="24"/>
          <w:szCs w:val="24"/>
        </w:rPr>
        <w:t xml:space="preserve">Renforcer et appuyer les jeunes porteurs de projets innovants pour développer leurs plans d’affaires dans les domaines de la </w:t>
      </w:r>
      <w:r w:rsidR="00D558A0" w:rsidRPr="002A3BB8">
        <w:rPr>
          <w:rFonts w:ascii="Lato" w:eastAsia="Times New Roman" w:hAnsi="Lato" w:cstheme="majorBidi"/>
          <w:color w:val="000000" w:themeColor="text1"/>
          <w:sz w:val="24"/>
          <w:szCs w:val="24"/>
        </w:rPr>
        <w:t>gestion des intrants agricoles</w:t>
      </w:r>
      <w:r w:rsidR="0019607F" w:rsidRPr="002A3BB8">
        <w:rPr>
          <w:rFonts w:ascii="Lato" w:eastAsia="Times New Roman" w:hAnsi="Lato" w:cstheme="majorBidi"/>
          <w:color w:val="000000" w:themeColor="text1"/>
          <w:sz w:val="24"/>
          <w:szCs w:val="24"/>
        </w:rPr>
        <w:t>.</w:t>
      </w:r>
    </w:p>
    <w:p w14:paraId="7617FF6B" w14:textId="14C3751F" w:rsidR="006137EC" w:rsidRPr="002A3BB8" w:rsidRDefault="006137EC" w:rsidP="00D558A0">
      <w:pPr>
        <w:pStyle w:val="Paragraphedeliste"/>
        <w:numPr>
          <w:ilvl w:val="0"/>
          <w:numId w:val="30"/>
        </w:numPr>
        <w:spacing w:after="70" w:line="240" w:lineRule="auto"/>
        <w:jc w:val="both"/>
        <w:rPr>
          <w:rFonts w:ascii="Lato" w:eastAsia="Times New Roman" w:hAnsi="Lato" w:cstheme="majorBidi"/>
          <w:color w:val="000000" w:themeColor="text1"/>
          <w:sz w:val="24"/>
          <w:szCs w:val="24"/>
        </w:rPr>
      </w:pPr>
      <w:r w:rsidRPr="002A3BB8">
        <w:rPr>
          <w:rFonts w:ascii="Lato" w:eastAsia="Times New Roman" w:hAnsi="Lato" w:cstheme="majorBidi"/>
          <w:color w:val="000000" w:themeColor="text1"/>
          <w:sz w:val="24"/>
          <w:szCs w:val="24"/>
        </w:rPr>
        <w:t>Coacher les jeunes dans l’élaboration de l’étude</w:t>
      </w:r>
      <w:r w:rsidR="00D558A0" w:rsidRPr="002A3BB8">
        <w:rPr>
          <w:rFonts w:ascii="Lato" w:eastAsia="Times New Roman" w:hAnsi="Lato" w:cstheme="majorBidi"/>
          <w:color w:val="000000" w:themeColor="text1"/>
          <w:sz w:val="24"/>
          <w:szCs w:val="24"/>
        </w:rPr>
        <w:t xml:space="preserve"> d</w:t>
      </w:r>
      <w:r w:rsidR="0019607F" w:rsidRPr="002A3BB8">
        <w:rPr>
          <w:rFonts w:ascii="Lato" w:eastAsia="Times New Roman" w:hAnsi="Lato" w:cstheme="majorBidi"/>
          <w:color w:val="000000" w:themeColor="text1"/>
          <w:sz w:val="24"/>
          <w:szCs w:val="24"/>
        </w:rPr>
        <w:t>u</w:t>
      </w:r>
      <w:r w:rsidR="00D558A0" w:rsidRPr="002A3BB8">
        <w:rPr>
          <w:rFonts w:ascii="Lato" w:eastAsia="Times New Roman" w:hAnsi="Lato" w:cstheme="majorBidi"/>
          <w:color w:val="000000" w:themeColor="text1"/>
          <w:sz w:val="24"/>
          <w:szCs w:val="24"/>
        </w:rPr>
        <w:t xml:space="preserve"> marché et l’étude technique</w:t>
      </w:r>
      <w:r w:rsidR="0019607F" w:rsidRPr="002A3BB8">
        <w:rPr>
          <w:rFonts w:ascii="Lato" w:eastAsia="Times New Roman" w:hAnsi="Lato" w:cstheme="majorBidi"/>
          <w:color w:val="000000" w:themeColor="text1"/>
          <w:sz w:val="24"/>
          <w:szCs w:val="24"/>
        </w:rPr>
        <w:t>.</w:t>
      </w:r>
    </w:p>
    <w:p w14:paraId="11AEAF39" w14:textId="6D82A99C" w:rsidR="006137EC" w:rsidRPr="002A3BB8" w:rsidRDefault="006137EC" w:rsidP="00D558A0">
      <w:pPr>
        <w:pStyle w:val="Paragraphedeliste"/>
        <w:numPr>
          <w:ilvl w:val="0"/>
          <w:numId w:val="30"/>
        </w:numPr>
        <w:spacing w:line="259" w:lineRule="auto"/>
        <w:jc w:val="both"/>
        <w:rPr>
          <w:rFonts w:ascii="Lato" w:eastAsia="Times New Roman" w:hAnsi="Lato" w:cstheme="majorBidi"/>
          <w:color w:val="000000" w:themeColor="text1"/>
          <w:sz w:val="24"/>
          <w:szCs w:val="24"/>
        </w:rPr>
      </w:pPr>
      <w:r w:rsidRPr="002A3BB8">
        <w:rPr>
          <w:rFonts w:ascii="Lato" w:eastAsia="Times New Roman" w:hAnsi="Lato" w:cstheme="majorBidi"/>
          <w:color w:val="000000" w:themeColor="text1"/>
          <w:sz w:val="24"/>
          <w:szCs w:val="24"/>
        </w:rPr>
        <w:t>Vérifier avec eux la faisabilité d</w:t>
      </w:r>
      <w:r w:rsidR="00FF53DB" w:rsidRPr="002A3BB8">
        <w:rPr>
          <w:rFonts w:ascii="Lato" w:eastAsia="Times New Roman" w:hAnsi="Lato" w:cstheme="majorBidi"/>
          <w:color w:val="000000" w:themeColor="text1"/>
          <w:sz w:val="24"/>
          <w:szCs w:val="24"/>
        </w:rPr>
        <w:t>e</w:t>
      </w:r>
      <w:r w:rsidRPr="002A3BB8">
        <w:rPr>
          <w:rFonts w:ascii="Lato" w:eastAsia="Times New Roman" w:hAnsi="Lato" w:cstheme="majorBidi"/>
          <w:color w:val="000000" w:themeColor="text1"/>
          <w:sz w:val="24"/>
          <w:szCs w:val="24"/>
        </w:rPr>
        <w:t xml:space="preserve"> </w:t>
      </w:r>
      <w:r w:rsidR="00FF53DB" w:rsidRPr="002A3BB8">
        <w:rPr>
          <w:rFonts w:ascii="Lato" w:eastAsia="Times New Roman" w:hAnsi="Lato" w:cstheme="majorBidi"/>
          <w:color w:val="000000" w:themeColor="text1"/>
          <w:sz w:val="24"/>
          <w:szCs w:val="24"/>
        </w:rPr>
        <w:t xml:space="preserve">leur </w:t>
      </w:r>
      <w:r w:rsidRPr="002A3BB8">
        <w:rPr>
          <w:rFonts w:ascii="Lato" w:eastAsia="Times New Roman" w:hAnsi="Lato" w:cstheme="majorBidi"/>
          <w:color w:val="000000" w:themeColor="text1"/>
          <w:sz w:val="24"/>
          <w:szCs w:val="24"/>
        </w:rPr>
        <w:t>projet ainsi que l’étude financière pour an</w:t>
      </w:r>
      <w:r w:rsidR="00D558A0" w:rsidRPr="002A3BB8">
        <w:rPr>
          <w:rFonts w:ascii="Lato" w:eastAsia="Times New Roman" w:hAnsi="Lato" w:cstheme="majorBidi"/>
          <w:color w:val="000000" w:themeColor="text1"/>
          <w:sz w:val="24"/>
          <w:szCs w:val="24"/>
        </w:rPr>
        <w:t>alyser la rentabilité du projet</w:t>
      </w:r>
      <w:r w:rsidR="0019607F" w:rsidRPr="002A3BB8">
        <w:rPr>
          <w:rFonts w:ascii="Lato" w:eastAsia="Times New Roman" w:hAnsi="Lato" w:cstheme="majorBidi"/>
          <w:color w:val="000000" w:themeColor="text1"/>
          <w:sz w:val="24"/>
          <w:szCs w:val="24"/>
        </w:rPr>
        <w:t>.</w:t>
      </w:r>
    </w:p>
    <w:p w14:paraId="7584E137" w14:textId="5F93B280" w:rsidR="006137EC" w:rsidRPr="002A3BB8" w:rsidRDefault="006137EC" w:rsidP="00D558A0">
      <w:pPr>
        <w:pStyle w:val="Paragraphedeliste"/>
        <w:numPr>
          <w:ilvl w:val="0"/>
          <w:numId w:val="30"/>
        </w:numPr>
        <w:spacing w:line="259" w:lineRule="auto"/>
        <w:jc w:val="both"/>
        <w:rPr>
          <w:rFonts w:ascii="Lato" w:eastAsia="Times New Roman" w:hAnsi="Lato" w:cstheme="majorBidi"/>
          <w:color w:val="000000" w:themeColor="text1"/>
          <w:sz w:val="24"/>
          <w:szCs w:val="24"/>
        </w:rPr>
      </w:pPr>
      <w:r w:rsidRPr="002A3BB8">
        <w:rPr>
          <w:rFonts w:ascii="Lato" w:eastAsia="Times New Roman" w:hAnsi="Lato" w:cstheme="majorBidi"/>
          <w:color w:val="000000" w:themeColor="text1"/>
          <w:sz w:val="24"/>
          <w:szCs w:val="24"/>
        </w:rPr>
        <w:t xml:space="preserve"> </w:t>
      </w:r>
      <w:r w:rsidR="002A3BB8" w:rsidRPr="002A3BB8">
        <w:rPr>
          <w:rFonts w:ascii="Lato" w:eastAsia="Times New Roman" w:hAnsi="Lato" w:cstheme="majorBidi"/>
          <w:color w:val="000000" w:themeColor="text1"/>
          <w:sz w:val="24"/>
          <w:szCs w:val="24"/>
        </w:rPr>
        <w:t>Aider les</w:t>
      </w:r>
      <w:r w:rsidR="0019607F" w:rsidRPr="002A3BB8">
        <w:rPr>
          <w:rFonts w:ascii="Lato" w:eastAsia="Times New Roman" w:hAnsi="Lato" w:cstheme="majorBidi"/>
          <w:color w:val="000000" w:themeColor="text1"/>
          <w:sz w:val="24"/>
          <w:szCs w:val="24"/>
        </w:rPr>
        <w:t xml:space="preserve"> jeunes </w:t>
      </w:r>
      <w:r w:rsidRPr="002A3BB8">
        <w:rPr>
          <w:rFonts w:ascii="Lato" w:eastAsia="Times New Roman" w:hAnsi="Lato" w:cstheme="majorBidi"/>
          <w:color w:val="000000" w:themeColor="text1"/>
          <w:sz w:val="24"/>
          <w:szCs w:val="24"/>
        </w:rPr>
        <w:t xml:space="preserve">à accéder aux </w:t>
      </w:r>
      <w:r w:rsidRPr="002A3BB8">
        <w:rPr>
          <w:rFonts w:ascii="Lato" w:hAnsi="Lato" w:cstheme="majorBidi"/>
          <w:color w:val="000000" w:themeColor="text1"/>
          <w:sz w:val="24"/>
          <w:szCs w:val="24"/>
        </w:rPr>
        <w:t>sources de recherches d’informations et à la connaissance de l’écosystème de la création d’entreprise</w:t>
      </w:r>
      <w:r w:rsidR="0019607F" w:rsidRPr="002A3BB8">
        <w:rPr>
          <w:rFonts w:ascii="Lato" w:eastAsia="Times New Roman" w:hAnsi="Lato" w:cstheme="majorBidi"/>
          <w:color w:val="000000" w:themeColor="text1"/>
          <w:sz w:val="24"/>
          <w:szCs w:val="24"/>
        </w:rPr>
        <w:t>.</w:t>
      </w:r>
    </w:p>
    <w:p w14:paraId="05C0EE13" w14:textId="1CA36A61" w:rsidR="006137EC" w:rsidRPr="002A3BB8" w:rsidRDefault="006137EC" w:rsidP="00D558A0">
      <w:pPr>
        <w:pStyle w:val="Paragraphedeliste"/>
        <w:numPr>
          <w:ilvl w:val="0"/>
          <w:numId w:val="30"/>
        </w:numPr>
        <w:spacing w:line="259" w:lineRule="auto"/>
        <w:jc w:val="both"/>
        <w:rPr>
          <w:rFonts w:ascii="Lato" w:eastAsia="Times New Roman" w:hAnsi="Lato" w:cstheme="majorBidi"/>
          <w:color w:val="000000" w:themeColor="text1"/>
          <w:sz w:val="24"/>
          <w:szCs w:val="24"/>
        </w:rPr>
      </w:pPr>
      <w:r w:rsidRPr="002A3BB8">
        <w:rPr>
          <w:rFonts w:ascii="Lato" w:eastAsia="Times New Roman" w:hAnsi="Lato" w:cstheme="majorBidi"/>
          <w:color w:val="000000" w:themeColor="text1"/>
          <w:sz w:val="24"/>
          <w:szCs w:val="24"/>
        </w:rPr>
        <w:t xml:space="preserve"> </w:t>
      </w:r>
      <w:r w:rsidR="0019607F" w:rsidRPr="002A3BB8">
        <w:rPr>
          <w:rFonts w:ascii="Lato" w:eastAsia="Times New Roman" w:hAnsi="Lato" w:cstheme="majorBidi"/>
          <w:color w:val="000000" w:themeColor="text1"/>
          <w:sz w:val="24"/>
          <w:szCs w:val="24"/>
        </w:rPr>
        <w:t>A</w:t>
      </w:r>
      <w:r w:rsidRPr="002A3BB8">
        <w:rPr>
          <w:rFonts w:ascii="Lato" w:eastAsia="Times New Roman" w:hAnsi="Lato" w:cstheme="majorBidi"/>
          <w:color w:val="000000" w:themeColor="text1"/>
          <w:sz w:val="24"/>
          <w:szCs w:val="24"/>
        </w:rPr>
        <w:t>ccompagner</w:t>
      </w:r>
      <w:r w:rsidR="0019607F" w:rsidRPr="002A3BB8">
        <w:rPr>
          <w:rFonts w:ascii="Lato" w:eastAsia="Times New Roman" w:hAnsi="Lato" w:cstheme="majorBidi"/>
          <w:color w:val="000000" w:themeColor="text1"/>
          <w:sz w:val="24"/>
          <w:szCs w:val="24"/>
        </w:rPr>
        <w:t xml:space="preserve"> les jeunes</w:t>
      </w:r>
      <w:r w:rsidRPr="002A3BB8">
        <w:rPr>
          <w:rFonts w:ascii="Lato" w:eastAsia="Times New Roman" w:hAnsi="Lato" w:cstheme="majorBidi"/>
          <w:color w:val="000000" w:themeColor="text1"/>
          <w:sz w:val="24"/>
          <w:szCs w:val="24"/>
        </w:rPr>
        <w:t xml:space="preserve"> à explorer</w:t>
      </w:r>
      <w:r w:rsidR="0019607F" w:rsidRPr="002A3BB8">
        <w:rPr>
          <w:rFonts w:ascii="Lato" w:eastAsia="Times New Roman" w:hAnsi="Lato" w:cstheme="majorBidi"/>
          <w:color w:val="000000" w:themeColor="text1"/>
          <w:sz w:val="24"/>
          <w:szCs w:val="24"/>
        </w:rPr>
        <w:t xml:space="preserve"> les</w:t>
      </w:r>
      <w:r w:rsidRPr="002A3BB8">
        <w:rPr>
          <w:rFonts w:ascii="Lato" w:eastAsia="Times New Roman" w:hAnsi="Lato" w:cstheme="majorBidi"/>
          <w:color w:val="000000" w:themeColor="text1"/>
          <w:sz w:val="24"/>
          <w:szCs w:val="24"/>
        </w:rPr>
        <w:t xml:space="preserve"> différentes pistes de financements (dans les wilayas </w:t>
      </w:r>
      <w:r w:rsidR="002A3BB8" w:rsidRPr="002A3BB8">
        <w:rPr>
          <w:rFonts w:ascii="Lato" w:eastAsia="Times New Roman" w:hAnsi="Lato" w:cstheme="majorBidi"/>
          <w:color w:val="000000" w:themeColor="text1"/>
          <w:sz w:val="24"/>
          <w:szCs w:val="24"/>
        </w:rPr>
        <w:t>de Biskra</w:t>
      </w:r>
      <w:r w:rsidRPr="002A3BB8">
        <w:rPr>
          <w:rFonts w:ascii="Lato" w:eastAsia="Times New Roman" w:hAnsi="Lato" w:cstheme="majorBidi"/>
          <w:color w:val="000000" w:themeColor="text1"/>
          <w:sz w:val="24"/>
          <w:szCs w:val="24"/>
        </w:rPr>
        <w:t xml:space="preserve"> et El</w:t>
      </w:r>
      <w:r w:rsidR="007B6F68" w:rsidRPr="002A3BB8">
        <w:rPr>
          <w:rFonts w:ascii="Lato" w:eastAsia="Times New Roman" w:hAnsi="Lato" w:cstheme="majorBidi"/>
          <w:color w:val="000000" w:themeColor="text1"/>
          <w:sz w:val="24"/>
          <w:szCs w:val="24"/>
        </w:rPr>
        <w:t xml:space="preserve"> </w:t>
      </w:r>
      <w:r w:rsidRPr="002A3BB8">
        <w:rPr>
          <w:rFonts w:ascii="Lato" w:eastAsia="Times New Roman" w:hAnsi="Lato" w:cstheme="majorBidi"/>
          <w:color w:val="000000" w:themeColor="text1"/>
          <w:sz w:val="24"/>
          <w:szCs w:val="24"/>
        </w:rPr>
        <w:t>Oued)</w:t>
      </w:r>
      <w:r w:rsidR="00E27862" w:rsidRPr="002A3BB8">
        <w:rPr>
          <w:rFonts w:ascii="Lato" w:hAnsi="Lato" w:cstheme="majorBidi"/>
          <w:color w:val="000000" w:themeColor="text1"/>
          <w:sz w:val="24"/>
          <w:szCs w:val="24"/>
        </w:rPr>
        <w:t>.</w:t>
      </w:r>
    </w:p>
    <w:p w14:paraId="2E5F9503" w14:textId="77777777" w:rsidR="00D558A0" w:rsidRPr="002A3BB8" w:rsidRDefault="00D558A0" w:rsidP="00E27862">
      <w:pPr>
        <w:pStyle w:val="Paragraphedeliste"/>
        <w:spacing w:after="73" w:line="235" w:lineRule="auto"/>
        <w:ind w:left="1099" w:right="234"/>
        <w:jc w:val="center"/>
        <w:rPr>
          <w:rFonts w:ascii="Lato" w:eastAsia="Times New Roman" w:hAnsi="Lato" w:cstheme="majorBidi"/>
          <w:b/>
          <w:bCs/>
          <w:color w:val="000000" w:themeColor="text1"/>
          <w:sz w:val="24"/>
          <w:szCs w:val="24"/>
        </w:rPr>
      </w:pPr>
    </w:p>
    <w:p w14:paraId="44BA14E9" w14:textId="58945D1E" w:rsidR="006137EC" w:rsidRPr="002A3BB8" w:rsidRDefault="006137EC" w:rsidP="00E27862">
      <w:pPr>
        <w:pStyle w:val="Paragraphedeliste"/>
        <w:spacing w:after="73" w:line="235" w:lineRule="auto"/>
        <w:ind w:left="1099" w:right="234"/>
        <w:jc w:val="center"/>
        <w:rPr>
          <w:rFonts w:ascii="Lato" w:eastAsia="Times New Roman" w:hAnsi="Lato" w:cstheme="majorBidi"/>
          <w:b/>
          <w:bCs/>
          <w:color w:val="000000" w:themeColor="text1"/>
          <w:sz w:val="24"/>
          <w:szCs w:val="24"/>
        </w:rPr>
      </w:pPr>
      <w:r w:rsidRPr="002A3BB8">
        <w:rPr>
          <w:rFonts w:ascii="Lato" w:eastAsia="Times New Roman" w:hAnsi="Lato" w:cstheme="majorBidi"/>
          <w:b/>
          <w:bCs/>
          <w:color w:val="000000" w:themeColor="text1"/>
          <w:sz w:val="24"/>
          <w:szCs w:val="24"/>
        </w:rPr>
        <w:t>Il s’agit d’appuyer 6</w:t>
      </w:r>
      <w:r w:rsidR="00FF53DB" w:rsidRPr="002A3BB8">
        <w:rPr>
          <w:rFonts w:ascii="Lato" w:eastAsia="Times New Roman" w:hAnsi="Lato" w:cstheme="majorBidi"/>
          <w:b/>
          <w:bCs/>
          <w:color w:val="000000" w:themeColor="text1"/>
          <w:sz w:val="24"/>
          <w:szCs w:val="24"/>
        </w:rPr>
        <w:t xml:space="preserve"> jeunes</w:t>
      </w:r>
      <w:r w:rsidRPr="002A3BB8">
        <w:rPr>
          <w:rFonts w:ascii="Lato" w:eastAsia="Times New Roman" w:hAnsi="Lato" w:cstheme="majorBidi"/>
          <w:b/>
          <w:bCs/>
          <w:color w:val="000000" w:themeColor="text1"/>
          <w:sz w:val="24"/>
          <w:szCs w:val="24"/>
        </w:rPr>
        <w:t xml:space="preserve"> dans le conseil innovant avec les outils des Technologies de l'Information et de Communication</w:t>
      </w:r>
      <w:r w:rsidR="00D65435" w:rsidRPr="002A3BB8">
        <w:rPr>
          <w:rFonts w:ascii="Lato" w:eastAsia="Times New Roman" w:hAnsi="Lato" w:cstheme="majorBidi"/>
          <w:b/>
          <w:bCs/>
          <w:color w:val="000000" w:themeColor="text1"/>
          <w:sz w:val="24"/>
          <w:szCs w:val="24"/>
        </w:rPr>
        <w:t>.</w:t>
      </w:r>
    </w:p>
    <w:p w14:paraId="31C10809" w14:textId="3F9091B8" w:rsidR="006137EC" w:rsidRDefault="006137EC" w:rsidP="006137EC">
      <w:pPr>
        <w:pStyle w:val="Paragraphedeliste"/>
        <w:spacing w:after="269" w:line="249" w:lineRule="auto"/>
        <w:jc w:val="both"/>
        <w:rPr>
          <w:rFonts w:ascii="Lato" w:eastAsia="Times New Roman" w:hAnsi="Lato" w:cstheme="majorBidi"/>
          <w:color w:val="00B0F0"/>
          <w:sz w:val="24"/>
          <w:szCs w:val="24"/>
        </w:rPr>
      </w:pPr>
      <w:r w:rsidRPr="002A3BB8">
        <w:rPr>
          <w:rFonts w:ascii="Lato" w:eastAsia="Times New Roman" w:hAnsi="Lato" w:cstheme="majorBidi"/>
          <w:color w:val="00B0F0"/>
          <w:sz w:val="24"/>
          <w:szCs w:val="24"/>
        </w:rPr>
        <w:t xml:space="preserve"> </w:t>
      </w:r>
    </w:p>
    <w:p w14:paraId="28330980" w14:textId="49003C2E" w:rsidR="008B0505" w:rsidRDefault="008B0505" w:rsidP="006137EC">
      <w:pPr>
        <w:pStyle w:val="Paragraphedeliste"/>
        <w:spacing w:after="269" w:line="249" w:lineRule="auto"/>
        <w:jc w:val="both"/>
        <w:rPr>
          <w:rFonts w:ascii="Lato" w:eastAsia="Times New Roman" w:hAnsi="Lato" w:cstheme="majorBidi"/>
          <w:color w:val="00B0F0"/>
          <w:sz w:val="24"/>
          <w:szCs w:val="24"/>
        </w:rPr>
      </w:pPr>
    </w:p>
    <w:p w14:paraId="291191E5" w14:textId="77777777" w:rsidR="008B0505" w:rsidRPr="002A3BB8" w:rsidRDefault="008B0505" w:rsidP="006137EC">
      <w:pPr>
        <w:pStyle w:val="Paragraphedeliste"/>
        <w:spacing w:after="269" w:line="249" w:lineRule="auto"/>
        <w:jc w:val="both"/>
        <w:rPr>
          <w:rFonts w:ascii="Lato" w:eastAsia="Times New Roman" w:hAnsi="Lato" w:cstheme="majorBidi"/>
          <w:color w:val="00B0F0"/>
          <w:sz w:val="24"/>
          <w:szCs w:val="24"/>
        </w:rPr>
      </w:pPr>
    </w:p>
    <w:p w14:paraId="797BE6D9" w14:textId="4AE2E265" w:rsidR="007B7536" w:rsidRDefault="007B7536">
      <w:pPr>
        <w:spacing w:line="240" w:lineRule="auto"/>
        <w:rPr>
          <w:rFonts w:ascii="Lato" w:hAnsi="Lato" w:cstheme="majorBidi"/>
          <w:sz w:val="24"/>
          <w:szCs w:val="24"/>
        </w:rPr>
      </w:pPr>
      <w:r>
        <w:rPr>
          <w:rFonts w:ascii="Lato" w:hAnsi="Lato" w:cstheme="majorBidi"/>
          <w:sz w:val="24"/>
          <w:szCs w:val="24"/>
        </w:rPr>
        <w:br w:type="page"/>
      </w:r>
    </w:p>
    <w:p w14:paraId="7D14145B" w14:textId="77777777" w:rsidR="00927227" w:rsidRPr="002A3BB8" w:rsidRDefault="00927227" w:rsidP="00E27862">
      <w:pPr>
        <w:shd w:val="clear" w:color="auto" w:fill="FFFFFF"/>
        <w:spacing w:line="240" w:lineRule="auto"/>
        <w:textAlignment w:val="baseline"/>
        <w:rPr>
          <w:rFonts w:ascii="Lato" w:hAnsi="Lato" w:cstheme="majorBidi"/>
          <w:sz w:val="24"/>
          <w:szCs w:val="24"/>
        </w:rPr>
      </w:pPr>
    </w:p>
    <w:p w14:paraId="4368CD33" w14:textId="68C061E9" w:rsidR="00E27862" w:rsidRPr="002A3BB8" w:rsidRDefault="00E27862" w:rsidP="00E27862">
      <w:pPr>
        <w:pStyle w:val="SubTitle2"/>
        <w:numPr>
          <w:ilvl w:val="0"/>
          <w:numId w:val="28"/>
        </w:numPr>
        <w:jc w:val="both"/>
        <w:rPr>
          <w:rFonts w:ascii="Lato" w:hAnsi="Lato" w:cstheme="majorBidi"/>
          <w:color w:val="000000" w:themeColor="text1"/>
          <w:sz w:val="24"/>
          <w:szCs w:val="24"/>
          <w:lang w:val="fr-FR"/>
        </w:rPr>
      </w:pPr>
      <w:r w:rsidRPr="002A3BB8">
        <w:rPr>
          <w:rFonts w:ascii="Lato" w:hAnsi="Lato" w:cstheme="majorBidi"/>
          <w:color w:val="000000" w:themeColor="text1"/>
          <w:sz w:val="24"/>
          <w:szCs w:val="24"/>
          <w:lang w:val="fr-FR"/>
        </w:rPr>
        <w:t xml:space="preserve">Règles applicables à l’appel à candidatures </w:t>
      </w:r>
    </w:p>
    <w:p w14:paraId="12356773" w14:textId="2216C839" w:rsidR="00E8150A" w:rsidRPr="002A3BB8" w:rsidRDefault="00E8150A" w:rsidP="00E27862">
      <w:pPr>
        <w:autoSpaceDE w:val="0"/>
        <w:autoSpaceDN w:val="0"/>
        <w:adjustRightInd w:val="0"/>
        <w:spacing w:before="240" w:line="240" w:lineRule="auto"/>
        <w:jc w:val="both"/>
        <w:rPr>
          <w:rFonts w:ascii="Lato" w:hAnsi="Lato" w:cstheme="majorBidi"/>
          <w:color w:val="000000" w:themeColor="text1"/>
          <w:sz w:val="24"/>
          <w:szCs w:val="24"/>
        </w:rPr>
      </w:pPr>
      <w:r w:rsidRPr="002A3BB8">
        <w:rPr>
          <w:rFonts w:ascii="Lato" w:hAnsi="Lato" w:cstheme="majorBidi"/>
          <w:color w:val="000000" w:themeColor="text1"/>
          <w:sz w:val="24"/>
          <w:szCs w:val="24"/>
        </w:rPr>
        <w:t>Le</w:t>
      </w:r>
      <w:r w:rsidR="001538BB" w:rsidRPr="002A3BB8">
        <w:rPr>
          <w:rFonts w:ascii="Lato" w:hAnsi="Lato" w:cstheme="majorBidi"/>
          <w:color w:val="000000" w:themeColor="text1"/>
          <w:sz w:val="24"/>
          <w:szCs w:val="24"/>
        </w:rPr>
        <w:t xml:space="preserve"> </w:t>
      </w:r>
      <w:r w:rsidR="00E42232" w:rsidRPr="002A3BB8">
        <w:rPr>
          <w:rFonts w:ascii="Lato" w:hAnsi="Lato" w:cstheme="majorBidi"/>
          <w:color w:val="000000" w:themeColor="text1"/>
          <w:sz w:val="24"/>
          <w:szCs w:val="24"/>
        </w:rPr>
        <w:t xml:space="preserve">présent </w:t>
      </w:r>
      <w:r w:rsidR="001538BB" w:rsidRPr="002A3BB8">
        <w:rPr>
          <w:rFonts w:ascii="Lato" w:hAnsi="Lato" w:cstheme="majorBidi"/>
          <w:color w:val="000000" w:themeColor="text1"/>
          <w:sz w:val="24"/>
          <w:szCs w:val="24"/>
        </w:rPr>
        <w:t xml:space="preserve">règlement d’appel à </w:t>
      </w:r>
      <w:r w:rsidR="00257D9D" w:rsidRPr="002A3BB8">
        <w:rPr>
          <w:rFonts w:ascii="Lato" w:hAnsi="Lato" w:cstheme="majorBidi"/>
          <w:color w:val="000000" w:themeColor="text1"/>
          <w:sz w:val="24"/>
          <w:szCs w:val="24"/>
        </w:rPr>
        <w:t xml:space="preserve">candidatures </w:t>
      </w:r>
      <w:r w:rsidRPr="002A3BB8">
        <w:rPr>
          <w:rFonts w:ascii="Lato" w:hAnsi="Lato" w:cstheme="majorBidi"/>
          <w:color w:val="000000" w:themeColor="text1"/>
          <w:sz w:val="24"/>
          <w:szCs w:val="24"/>
        </w:rPr>
        <w:t xml:space="preserve">définit les règles de </w:t>
      </w:r>
      <w:r w:rsidR="00257D9D" w:rsidRPr="002A3BB8">
        <w:rPr>
          <w:rFonts w:ascii="Lato" w:hAnsi="Lato" w:cstheme="majorBidi"/>
          <w:color w:val="000000" w:themeColor="text1"/>
          <w:sz w:val="24"/>
          <w:szCs w:val="24"/>
        </w:rPr>
        <w:t>postulat,</w:t>
      </w:r>
      <w:r w:rsidRPr="002A3BB8">
        <w:rPr>
          <w:rFonts w:ascii="Lato" w:hAnsi="Lato" w:cstheme="majorBidi"/>
          <w:color w:val="000000" w:themeColor="text1"/>
          <w:sz w:val="24"/>
          <w:szCs w:val="24"/>
        </w:rPr>
        <w:t xml:space="preserve"> </w:t>
      </w:r>
      <w:r w:rsidR="00E27862" w:rsidRPr="002A3BB8">
        <w:rPr>
          <w:rFonts w:ascii="Lato" w:hAnsi="Lato" w:cstheme="majorBidi"/>
          <w:color w:val="000000" w:themeColor="text1"/>
          <w:sz w:val="24"/>
          <w:szCs w:val="24"/>
        </w:rPr>
        <w:t xml:space="preserve">d’évaluation et </w:t>
      </w:r>
      <w:r w:rsidRPr="002A3BB8">
        <w:rPr>
          <w:rFonts w:ascii="Lato" w:hAnsi="Lato" w:cstheme="majorBidi"/>
          <w:color w:val="000000" w:themeColor="text1"/>
          <w:sz w:val="24"/>
          <w:szCs w:val="24"/>
        </w:rPr>
        <w:t xml:space="preserve">de sélection </w:t>
      </w:r>
      <w:r w:rsidR="00257D9D" w:rsidRPr="002A3BB8">
        <w:rPr>
          <w:rFonts w:ascii="Lato" w:hAnsi="Lato" w:cstheme="majorBidi"/>
          <w:color w:val="000000" w:themeColor="text1"/>
          <w:sz w:val="24"/>
          <w:szCs w:val="24"/>
        </w:rPr>
        <w:t>dans</w:t>
      </w:r>
      <w:r w:rsidRPr="002A3BB8">
        <w:rPr>
          <w:rFonts w:ascii="Lato" w:hAnsi="Lato" w:cstheme="majorBidi"/>
          <w:color w:val="000000" w:themeColor="text1"/>
          <w:sz w:val="24"/>
          <w:szCs w:val="24"/>
        </w:rPr>
        <w:t xml:space="preserve"> le cadre </w:t>
      </w:r>
      <w:r w:rsidR="00326404" w:rsidRPr="002A3BB8">
        <w:rPr>
          <w:rFonts w:ascii="Lato" w:hAnsi="Lato" w:cstheme="majorBidi"/>
          <w:color w:val="000000" w:themeColor="text1"/>
          <w:sz w:val="24"/>
          <w:szCs w:val="24"/>
        </w:rPr>
        <w:t>de l'</w:t>
      </w:r>
      <w:r w:rsidR="00F27AF6" w:rsidRPr="002A3BB8">
        <w:rPr>
          <w:rFonts w:ascii="Lato" w:hAnsi="Lato" w:cstheme="majorBidi"/>
          <w:color w:val="000000" w:themeColor="text1"/>
          <w:sz w:val="24"/>
          <w:szCs w:val="24"/>
        </w:rPr>
        <w:t xml:space="preserve">appel </w:t>
      </w:r>
      <w:r w:rsidR="00257D9D" w:rsidRPr="002A3BB8">
        <w:rPr>
          <w:rFonts w:ascii="Lato" w:hAnsi="Lato" w:cstheme="majorBidi"/>
          <w:color w:val="000000" w:themeColor="text1"/>
          <w:sz w:val="24"/>
          <w:szCs w:val="24"/>
        </w:rPr>
        <w:t>à candidature</w:t>
      </w:r>
      <w:r w:rsidR="008B0505">
        <w:rPr>
          <w:rFonts w:ascii="Lato" w:hAnsi="Lato" w:cstheme="majorBidi"/>
          <w:color w:val="000000" w:themeColor="text1"/>
          <w:sz w:val="24"/>
          <w:szCs w:val="24"/>
        </w:rPr>
        <w:t>s</w:t>
      </w:r>
      <w:r w:rsidR="00326404" w:rsidRPr="002A3BB8">
        <w:rPr>
          <w:rFonts w:ascii="Lato" w:hAnsi="Lato" w:cstheme="majorBidi"/>
          <w:color w:val="000000" w:themeColor="text1"/>
          <w:sz w:val="24"/>
          <w:szCs w:val="24"/>
        </w:rPr>
        <w:t xml:space="preserve"> qui en fait l'objet</w:t>
      </w:r>
      <w:r w:rsidR="003C523E" w:rsidRPr="002A3BB8">
        <w:rPr>
          <w:rFonts w:ascii="Lato" w:hAnsi="Lato" w:cstheme="majorBidi"/>
          <w:bCs/>
          <w:color w:val="000000" w:themeColor="text1"/>
          <w:sz w:val="24"/>
          <w:szCs w:val="24"/>
          <w:lang w:eastAsia="en-GB"/>
        </w:rPr>
        <w:t>.</w:t>
      </w:r>
    </w:p>
    <w:p w14:paraId="29D8A18E" w14:textId="6ACE58E6" w:rsidR="00F272F2" w:rsidRPr="002A3BB8" w:rsidRDefault="00E8150A" w:rsidP="00E27862">
      <w:pPr>
        <w:pStyle w:val="Titre2"/>
        <w:numPr>
          <w:ilvl w:val="1"/>
          <w:numId w:val="28"/>
        </w:numPr>
        <w:rPr>
          <w:rFonts w:cstheme="majorBidi"/>
          <w:color w:val="000000" w:themeColor="text1"/>
          <w:szCs w:val="24"/>
        </w:rPr>
      </w:pPr>
      <w:bookmarkStart w:id="7" w:name="_Toc445878738"/>
      <w:bookmarkStart w:id="8" w:name="_Toc37496178"/>
      <w:bookmarkStart w:id="9" w:name="_Toc115871374"/>
      <w:bookmarkStart w:id="10" w:name="_Toc115871465"/>
      <w:r w:rsidRPr="002A3BB8">
        <w:rPr>
          <w:rFonts w:cstheme="majorBidi"/>
          <w:color w:val="000000" w:themeColor="text1"/>
          <w:szCs w:val="24"/>
        </w:rPr>
        <w:t>Critères d’éligibilité</w:t>
      </w:r>
      <w:bookmarkStart w:id="11" w:name="_Toc445878739"/>
      <w:bookmarkStart w:id="12" w:name="_Toc37496179"/>
      <w:bookmarkStart w:id="13" w:name="_Toc115871375"/>
      <w:bookmarkStart w:id="14" w:name="_Toc115871466"/>
      <w:bookmarkStart w:id="15" w:name="_Toc494189737"/>
      <w:bookmarkEnd w:id="7"/>
      <w:bookmarkEnd w:id="8"/>
      <w:bookmarkEnd w:id="9"/>
      <w:bookmarkEnd w:id="10"/>
    </w:p>
    <w:p w14:paraId="0C4131BD" w14:textId="77527E14" w:rsidR="0097649D" w:rsidRPr="002A3BB8" w:rsidRDefault="0097649D" w:rsidP="00406CB7">
      <w:pPr>
        <w:pStyle w:val="Titre2"/>
        <w:numPr>
          <w:ilvl w:val="0"/>
          <w:numId w:val="0"/>
        </w:numPr>
        <w:rPr>
          <w:rFonts w:cstheme="majorBidi"/>
          <w:b w:val="0"/>
          <w:color w:val="000000" w:themeColor="text1"/>
          <w:szCs w:val="24"/>
        </w:rPr>
      </w:pPr>
      <w:r w:rsidRPr="002A3BB8">
        <w:rPr>
          <w:rFonts w:cstheme="majorBidi"/>
          <w:b w:val="0"/>
          <w:color w:val="000000" w:themeColor="text1"/>
          <w:szCs w:val="24"/>
        </w:rPr>
        <w:t>C</w:t>
      </w:r>
      <w:r w:rsidR="00F272F2" w:rsidRPr="002A3BB8">
        <w:rPr>
          <w:rFonts w:cstheme="majorBidi"/>
          <w:b w:val="0"/>
          <w:color w:val="000000" w:themeColor="text1"/>
          <w:szCs w:val="24"/>
        </w:rPr>
        <w:t xml:space="preserve">et appel </w:t>
      </w:r>
      <w:r w:rsidRPr="002A3BB8">
        <w:rPr>
          <w:rFonts w:cstheme="majorBidi"/>
          <w:b w:val="0"/>
          <w:color w:val="000000" w:themeColor="text1"/>
          <w:szCs w:val="24"/>
        </w:rPr>
        <w:t>à</w:t>
      </w:r>
      <w:r w:rsidR="00F272F2" w:rsidRPr="002A3BB8">
        <w:rPr>
          <w:rFonts w:cstheme="majorBidi"/>
          <w:b w:val="0"/>
          <w:color w:val="000000" w:themeColor="text1"/>
          <w:szCs w:val="24"/>
        </w:rPr>
        <w:t xml:space="preserve"> candidatures est ouvert uniquement aux</w:t>
      </w:r>
      <w:r w:rsidRPr="002A3BB8">
        <w:rPr>
          <w:rFonts w:cstheme="majorBidi"/>
          <w:b w:val="0"/>
          <w:color w:val="000000" w:themeColor="text1"/>
          <w:szCs w:val="24"/>
        </w:rPr>
        <w:t> :</w:t>
      </w:r>
    </w:p>
    <w:p w14:paraId="0E4A00A5" w14:textId="5F0BF7DD" w:rsidR="0097649D" w:rsidRPr="002A3BB8" w:rsidRDefault="0097649D" w:rsidP="00D558A0">
      <w:pPr>
        <w:pStyle w:val="Titre2"/>
        <w:numPr>
          <w:ilvl w:val="0"/>
          <w:numId w:val="31"/>
        </w:numPr>
        <w:rPr>
          <w:rFonts w:cstheme="majorBidi"/>
          <w:b w:val="0"/>
          <w:color w:val="000000" w:themeColor="text1"/>
          <w:szCs w:val="24"/>
        </w:rPr>
      </w:pPr>
      <w:r w:rsidRPr="002A3BB8">
        <w:rPr>
          <w:rFonts w:cstheme="majorBidi"/>
          <w:b w:val="0"/>
          <w:color w:val="000000" w:themeColor="text1"/>
          <w:szCs w:val="24"/>
        </w:rPr>
        <w:t>Jeunes porteurs de projets innovants dans le domaine des intrants agricole</w:t>
      </w:r>
      <w:r w:rsidR="008B0505">
        <w:rPr>
          <w:rFonts w:cstheme="majorBidi"/>
          <w:b w:val="0"/>
          <w:color w:val="000000" w:themeColor="text1"/>
          <w:szCs w:val="24"/>
        </w:rPr>
        <w:t xml:space="preserve"> </w:t>
      </w:r>
      <w:r w:rsidR="00FF53DB" w:rsidRPr="002A3BB8">
        <w:rPr>
          <w:rFonts w:cstheme="majorBidi"/>
          <w:color w:val="000000" w:themeColor="text1"/>
          <w:szCs w:val="24"/>
        </w:rPr>
        <w:t xml:space="preserve">(eau, contrôle des maladies) </w:t>
      </w:r>
      <w:r w:rsidRPr="002A3BB8">
        <w:rPr>
          <w:rFonts w:cstheme="majorBidi"/>
          <w:b w:val="0"/>
          <w:color w:val="000000" w:themeColor="text1"/>
          <w:szCs w:val="24"/>
        </w:rPr>
        <w:t>pour les filières « dattes » et « piment » dans la Wilaya de Biskra et la filière « po</w:t>
      </w:r>
      <w:r w:rsidR="00150FD5" w:rsidRPr="002A3BB8">
        <w:rPr>
          <w:rFonts w:cstheme="majorBidi"/>
          <w:b w:val="0"/>
          <w:color w:val="000000" w:themeColor="text1"/>
          <w:szCs w:val="24"/>
        </w:rPr>
        <w:t>mme de terre » dans la Wilaya d’</w:t>
      </w:r>
      <w:r w:rsidR="00E27862" w:rsidRPr="002A3BB8">
        <w:rPr>
          <w:rFonts w:cstheme="majorBidi"/>
          <w:b w:val="0"/>
          <w:color w:val="000000" w:themeColor="text1"/>
          <w:szCs w:val="24"/>
        </w:rPr>
        <w:t>El Oued</w:t>
      </w:r>
      <w:r w:rsidR="00D65435" w:rsidRPr="002A3BB8">
        <w:rPr>
          <w:rFonts w:cstheme="majorBidi"/>
          <w:color w:val="000000" w:themeColor="text1"/>
          <w:szCs w:val="24"/>
        </w:rPr>
        <w:t>.</w:t>
      </w:r>
    </w:p>
    <w:p w14:paraId="07FE15A9" w14:textId="6B763B9B" w:rsidR="00D558A0" w:rsidRPr="008B0505" w:rsidRDefault="00D558A0" w:rsidP="008B0505">
      <w:pPr>
        <w:pStyle w:val="Titre2"/>
        <w:numPr>
          <w:ilvl w:val="0"/>
          <w:numId w:val="31"/>
        </w:numPr>
        <w:rPr>
          <w:rFonts w:cstheme="majorBidi"/>
          <w:b w:val="0"/>
          <w:color w:val="000000" w:themeColor="text1"/>
          <w:szCs w:val="24"/>
        </w:rPr>
      </w:pPr>
      <w:r w:rsidRPr="002A3BB8">
        <w:rPr>
          <w:rFonts w:cstheme="majorBidi"/>
          <w:b w:val="0"/>
          <w:color w:val="000000" w:themeColor="text1"/>
          <w:szCs w:val="24"/>
        </w:rPr>
        <w:t>Jeunes i</w:t>
      </w:r>
      <w:r w:rsidR="00F272F2" w:rsidRPr="002A3BB8">
        <w:rPr>
          <w:rFonts w:cstheme="majorBidi"/>
          <w:b w:val="0"/>
          <w:color w:val="000000" w:themeColor="text1"/>
          <w:szCs w:val="24"/>
        </w:rPr>
        <w:t xml:space="preserve">ssus des maisons de l’entreprenariat ou </w:t>
      </w:r>
      <w:r w:rsidR="009E364F" w:rsidRPr="002A3BB8">
        <w:rPr>
          <w:rFonts w:cstheme="majorBidi"/>
          <w:b w:val="0"/>
          <w:color w:val="000000" w:themeColor="text1"/>
          <w:szCs w:val="24"/>
        </w:rPr>
        <w:t xml:space="preserve">/et </w:t>
      </w:r>
      <w:r w:rsidR="00F272F2" w:rsidRPr="002A3BB8">
        <w:rPr>
          <w:rFonts w:cstheme="majorBidi"/>
          <w:b w:val="0"/>
          <w:color w:val="000000" w:themeColor="text1"/>
          <w:szCs w:val="24"/>
        </w:rPr>
        <w:t>des incubateurs</w:t>
      </w:r>
      <w:r w:rsidRPr="002A3BB8">
        <w:rPr>
          <w:rFonts w:cstheme="majorBidi"/>
          <w:b w:val="0"/>
          <w:color w:val="000000" w:themeColor="text1"/>
          <w:szCs w:val="24"/>
        </w:rPr>
        <w:t xml:space="preserve"> </w:t>
      </w:r>
      <w:r w:rsidR="00F272F2" w:rsidRPr="002A3BB8">
        <w:rPr>
          <w:rFonts w:cstheme="majorBidi"/>
          <w:b w:val="0"/>
          <w:color w:val="000000" w:themeColor="text1"/>
          <w:szCs w:val="24"/>
        </w:rPr>
        <w:t xml:space="preserve">des wilayas de Biskra et </w:t>
      </w:r>
      <w:r w:rsidR="0097649D" w:rsidRPr="002A3BB8">
        <w:rPr>
          <w:rFonts w:cstheme="majorBidi"/>
          <w:b w:val="0"/>
          <w:color w:val="000000" w:themeColor="text1"/>
          <w:szCs w:val="24"/>
        </w:rPr>
        <w:t>E</w:t>
      </w:r>
      <w:r w:rsidRPr="002A3BB8">
        <w:rPr>
          <w:rFonts w:cstheme="majorBidi"/>
          <w:b w:val="0"/>
          <w:color w:val="000000" w:themeColor="text1"/>
          <w:szCs w:val="24"/>
        </w:rPr>
        <w:t>l Oued.</w:t>
      </w:r>
    </w:p>
    <w:bookmarkEnd w:id="11"/>
    <w:bookmarkEnd w:id="12"/>
    <w:bookmarkEnd w:id="13"/>
    <w:bookmarkEnd w:id="14"/>
    <w:bookmarkEnd w:id="15"/>
    <w:p w14:paraId="6F3758AB" w14:textId="2880CAB8" w:rsidR="00150FD5" w:rsidRPr="002A3BB8" w:rsidRDefault="0000752F" w:rsidP="00406CB7">
      <w:pPr>
        <w:pStyle w:val="Titre2"/>
        <w:numPr>
          <w:ilvl w:val="0"/>
          <w:numId w:val="0"/>
        </w:numPr>
        <w:ind w:left="718" w:hanging="576"/>
        <w:rPr>
          <w:rFonts w:cstheme="majorBidi"/>
          <w:b w:val="0"/>
          <w:color w:val="000000" w:themeColor="text1"/>
          <w:szCs w:val="24"/>
        </w:rPr>
      </w:pPr>
      <w:r w:rsidRPr="002A3BB8">
        <w:rPr>
          <w:rFonts w:cstheme="majorBidi"/>
          <w:b w:val="0"/>
          <w:color w:val="000000" w:themeColor="text1"/>
          <w:szCs w:val="24"/>
        </w:rPr>
        <w:t xml:space="preserve">Ne sont pas considérés comme éligibles à cet appel à </w:t>
      </w:r>
      <w:r w:rsidR="008B0505">
        <w:rPr>
          <w:rFonts w:cstheme="majorBidi"/>
          <w:b w:val="0"/>
          <w:color w:val="000000" w:themeColor="text1"/>
          <w:szCs w:val="24"/>
        </w:rPr>
        <w:t>candidatures</w:t>
      </w:r>
      <w:r w:rsidRPr="002A3BB8">
        <w:rPr>
          <w:rFonts w:cstheme="majorBidi"/>
          <w:b w:val="0"/>
          <w:color w:val="000000" w:themeColor="text1"/>
          <w:szCs w:val="24"/>
        </w:rPr>
        <w:t> :</w:t>
      </w:r>
      <w:r w:rsidR="00150FD5" w:rsidRPr="002A3BB8">
        <w:rPr>
          <w:rFonts w:cstheme="majorBidi"/>
          <w:b w:val="0"/>
          <w:color w:val="000000" w:themeColor="text1"/>
          <w:szCs w:val="24"/>
        </w:rPr>
        <w:t xml:space="preserve"> </w:t>
      </w:r>
    </w:p>
    <w:p w14:paraId="17090E98" w14:textId="33A3ABE9" w:rsidR="00150FD5" w:rsidRPr="002A3BB8" w:rsidRDefault="00150FD5" w:rsidP="00D558A0">
      <w:pPr>
        <w:pStyle w:val="Titre2"/>
        <w:numPr>
          <w:ilvl w:val="0"/>
          <w:numId w:val="31"/>
        </w:numPr>
        <w:rPr>
          <w:rFonts w:cstheme="majorBidi"/>
          <w:b w:val="0"/>
          <w:color w:val="000000" w:themeColor="text1"/>
          <w:szCs w:val="24"/>
        </w:rPr>
      </w:pPr>
      <w:r w:rsidRPr="002A3BB8">
        <w:rPr>
          <w:rFonts w:eastAsia="Times New Roman" w:cstheme="majorBidi"/>
          <w:b w:val="0"/>
          <w:color w:val="000000" w:themeColor="text1"/>
          <w:szCs w:val="24"/>
        </w:rPr>
        <w:t>L</w:t>
      </w:r>
      <w:r w:rsidRPr="002A3BB8">
        <w:rPr>
          <w:rFonts w:cstheme="majorBidi"/>
          <w:b w:val="0"/>
          <w:color w:val="000000" w:themeColor="text1"/>
          <w:szCs w:val="24"/>
        </w:rPr>
        <w:t>es jeunes porteurs de projets ne résidant pas dans l</w:t>
      </w:r>
      <w:r w:rsidR="00D558A0" w:rsidRPr="002A3BB8">
        <w:rPr>
          <w:rFonts w:cstheme="majorBidi"/>
          <w:b w:val="0"/>
          <w:color w:val="000000" w:themeColor="text1"/>
          <w:szCs w:val="24"/>
        </w:rPr>
        <w:t>es wilayas de Biskra et El Oued</w:t>
      </w:r>
      <w:r w:rsidR="008263FC" w:rsidRPr="002A3BB8">
        <w:rPr>
          <w:rFonts w:cstheme="majorBidi"/>
          <w:b w:val="0"/>
          <w:color w:val="000000" w:themeColor="text1"/>
          <w:szCs w:val="24"/>
        </w:rPr>
        <w:t>.</w:t>
      </w:r>
    </w:p>
    <w:p w14:paraId="3BF79772" w14:textId="1B3B475E" w:rsidR="00871F8A" w:rsidRPr="002A3BB8" w:rsidRDefault="003232EC" w:rsidP="00D558A0">
      <w:pPr>
        <w:pStyle w:val="Titre2"/>
        <w:numPr>
          <w:ilvl w:val="0"/>
          <w:numId w:val="31"/>
        </w:numPr>
        <w:rPr>
          <w:rFonts w:cstheme="majorBidi"/>
          <w:b w:val="0"/>
          <w:color w:val="000000" w:themeColor="text1"/>
          <w:szCs w:val="24"/>
        </w:rPr>
      </w:pPr>
      <w:r w:rsidRPr="002A3BB8">
        <w:rPr>
          <w:rFonts w:cstheme="majorBidi"/>
          <w:b w:val="0"/>
          <w:color w:val="000000" w:themeColor="text1"/>
          <w:szCs w:val="24"/>
        </w:rPr>
        <w:t>L</w:t>
      </w:r>
      <w:r w:rsidR="00150FD5" w:rsidRPr="002A3BB8">
        <w:rPr>
          <w:rFonts w:cstheme="majorBidi"/>
          <w:b w:val="0"/>
          <w:color w:val="000000" w:themeColor="text1"/>
          <w:szCs w:val="24"/>
        </w:rPr>
        <w:t>es projets ne portant pas sur les intrants agricol</w:t>
      </w:r>
      <w:r w:rsidR="00D558A0" w:rsidRPr="002A3BB8">
        <w:rPr>
          <w:rFonts w:cstheme="majorBidi"/>
          <w:b w:val="0"/>
          <w:color w:val="000000" w:themeColor="text1"/>
          <w:szCs w:val="24"/>
        </w:rPr>
        <w:t>es (eau, contrôle des maladies)</w:t>
      </w:r>
      <w:r w:rsidRPr="002A3BB8">
        <w:rPr>
          <w:rFonts w:cstheme="majorBidi"/>
          <w:b w:val="0"/>
          <w:color w:val="000000" w:themeColor="text1"/>
          <w:szCs w:val="24"/>
        </w:rPr>
        <w:t>.</w:t>
      </w:r>
    </w:p>
    <w:p w14:paraId="48696384" w14:textId="1FA0F884" w:rsidR="00D558A0" w:rsidRPr="002A3BB8" w:rsidRDefault="00D558A0" w:rsidP="00D558A0">
      <w:pPr>
        <w:numPr>
          <w:ilvl w:val="0"/>
          <w:numId w:val="31"/>
        </w:numPr>
        <w:shd w:val="clear" w:color="auto" w:fill="FFFFFF"/>
        <w:spacing w:line="240" w:lineRule="auto"/>
        <w:textAlignment w:val="baseline"/>
        <w:rPr>
          <w:rFonts w:ascii="Lato" w:eastAsia="Times New Roman" w:hAnsi="Lato" w:cstheme="majorBidi"/>
          <w:sz w:val="24"/>
          <w:szCs w:val="24"/>
        </w:rPr>
      </w:pPr>
      <w:r w:rsidRPr="002A3BB8">
        <w:rPr>
          <w:rFonts w:ascii="Lato" w:eastAsia="Times New Roman" w:hAnsi="Lato" w:cstheme="majorBidi"/>
          <w:sz w:val="24"/>
          <w:szCs w:val="24"/>
        </w:rPr>
        <w:t xml:space="preserve"> </w:t>
      </w:r>
      <w:r w:rsidR="003232EC" w:rsidRPr="002A3BB8">
        <w:rPr>
          <w:rFonts w:ascii="Lato" w:eastAsia="Times New Roman" w:hAnsi="Lato" w:cstheme="majorBidi"/>
          <w:sz w:val="24"/>
          <w:szCs w:val="24"/>
        </w:rPr>
        <w:t>L</w:t>
      </w:r>
      <w:r w:rsidRPr="002A3BB8">
        <w:rPr>
          <w:rFonts w:ascii="Lato" w:eastAsia="Times New Roman" w:hAnsi="Lato" w:cstheme="majorBidi"/>
          <w:sz w:val="24"/>
          <w:szCs w:val="24"/>
        </w:rPr>
        <w:t xml:space="preserve">es projets </w:t>
      </w:r>
      <w:r w:rsidR="00FF53DB" w:rsidRPr="002A3BB8">
        <w:rPr>
          <w:rFonts w:ascii="Lato" w:eastAsia="Times New Roman" w:hAnsi="Lato" w:cstheme="majorBidi"/>
          <w:sz w:val="24"/>
          <w:szCs w:val="24"/>
        </w:rPr>
        <w:t xml:space="preserve">avec des idées qui </w:t>
      </w:r>
      <w:r w:rsidRPr="002A3BB8">
        <w:rPr>
          <w:rFonts w:ascii="Lato" w:eastAsia="Times New Roman" w:hAnsi="Lato" w:cstheme="majorBidi"/>
          <w:sz w:val="24"/>
          <w:szCs w:val="24"/>
        </w:rPr>
        <w:t>ne port</w:t>
      </w:r>
      <w:r w:rsidR="003727D1" w:rsidRPr="002A3BB8">
        <w:rPr>
          <w:rFonts w:ascii="Lato" w:eastAsia="Times New Roman" w:hAnsi="Lato" w:cstheme="majorBidi"/>
          <w:sz w:val="24"/>
          <w:szCs w:val="24"/>
        </w:rPr>
        <w:t>e</w:t>
      </w:r>
      <w:r w:rsidRPr="002A3BB8">
        <w:rPr>
          <w:rFonts w:ascii="Lato" w:eastAsia="Times New Roman" w:hAnsi="Lato" w:cstheme="majorBidi"/>
          <w:sz w:val="24"/>
          <w:szCs w:val="24"/>
        </w:rPr>
        <w:t>nt pas sur les trois filières concernées par le PASA (datte, piment et pomme de terre).</w:t>
      </w:r>
    </w:p>
    <w:p w14:paraId="1C03DE5C" w14:textId="32BD4D1C" w:rsidR="00DD2E56" w:rsidRPr="002A3BB8" w:rsidRDefault="00DD2E56" w:rsidP="00E27862">
      <w:pPr>
        <w:spacing w:after="120" w:line="240" w:lineRule="auto"/>
        <w:jc w:val="both"/>
        <w:rPr>
          <w:rFonts w:ascii="Lato" w:hAnsi="Lato" w:cstheme="majorBidi"/>
          <w:color w:val="000000" w:themeColor="text1"/>
          <w:sz w:val="24"/>
          <w:szCs w:val="24"/>
        </w:rPr>
      </w:pPr>
    </w:p>
    <w:p w14:paraId="3BF0D284" w14:textId="251659FB" w:rsidR="00E8150A" w:rsidRPr="002A3BB8" w:rsidRDefault="00E8150A" w:rsidP="00E27862">
      <w:pPr>
        <w:pStyle w:val="Titre2"/>
        <w:numPr>
          <w:ilvl w:val="1"/>
          <w:numId w:val="28"/>
        </w:numPr>
        <w:rPr>
          <w:rFonts w:cstheme="majorBidi"/>
          <w:color w:val="000000" w:themeColor="text1"/>
          <w:szCs w:val="24"/>
        </w:rPr>
      </w:pPr>
      <w:bookmarkStart w:id="16" w:name="_Toc37496183"/>
      <w:bookmarkStart w:id="17" w:name="_Toc115871377"/>
      <w:bookmarkStart w:id="18" w:name="_Toc115871468"/>
      <w:r w:rsidRPr="002A3BB8">
        <w:rPr>
          <w:rFonts w:cstheme="majorBidi"/>
          <w:color w:val="000000" w:themeColor="text1"/>
          <w:szCs w:val="24"/>
        </w:rPr>
        <w:t>Présentation de la demande et procédure à suivre</w:t>
      </w:r>
      <w:bookmarkEnd w:id="16"/>
      <w:bookmarkEnd w:id="17"/>
      <w:bookmarkEnd w:id="18"/>
    </w:p>
    <w:p w14:paraId="54A09839" w14:textId="7D6AAA81" w:rsidR="004C7B94" w:rsidRPr="002A3BB8" w:rsidRDefault="004C7B94" w:rsidP="00E27862">
      <w:pPr>
        <w:pStyle w:val="Titre3"/>
        <w:numPr>
          <w:ilvl w:val="2"/>
          <w:numId w:val="28"/>
        </w:numPr>
        <w:ind w:left="0" w:firstLine="0"/>
        <w:jc w:val="both"/>
        <w:rPr>
          <w:rFonts w:cstheme="majorBidi"/>
          <w:sz w:val="24"/>
          <w:szCs w:val="24"/>
        </w:rPr>
      </w:pPr>
      <w:bookmarkStart w:id="19" w:name="_Toc494189751"/>
      <w:bookmarkStart w:id="20" w:name="_Toc70886013"/>
      <w:bookmarkStart w:id="21" w:name="_Toc115871378"/>
      <w:bookmarkStart w:id="22" w:name="_Toc115871469"/>
      <w:r w:rsidRPr="002A3BB8">
        <w:rPr>
          <w:rFonts w:cstheme="majorBidi"/>
          <w:snapToGrid w:val="0"/>
          <w:sz w:val="24"/>
          <w:szCs w:val="24"/>
        </w:rPr>
        <w:t>Formulaire</w:t>
      </w:r>
      <w:r w:rsidRPr="002A3BB8">
        <w:rPr>
          <w:rFonts w:cstheme="majorBidi"/>
          <w:sz w:val="24"/>
          <w:szCs w:val="24"/>
        </w:rPr>
        <w:t xml:space="preserve"> de </w:t>
      </w:r>
      <w:bookmarkEnd w:id="19"/>
      <w:bookmarkEnd w:id="20"/>
      <w:bookmarkEnd w:id="21"/>
      <w:bookmarkEnd w:id="22"/>
      <w:r w:rsidR="0032786B" w:rsidRPr="002A3BB8">
        <w:rPr>
          <w:rFonts w:cstheme="majorBidi"/>
          <w:sz w:val="24"/>
          <w:szCs w:val="24"/>
        </w:rPr>
        <w:t>candidature</w:t>
      </w:r>
    </w:p>
    <w:p w14:paraId="2FFC9FC5" w14:textId="036BD93E" w:rsidR="004C7B94" w:rsidRPr="002A3BB8" w:rsidRDefault="004C7B94" w:rsidP="00A300E6">
      <w:pPr>
        <w:pStyle w:val="StyleText111pt"/>
        <w:rPr>
          <w:rFonts w:cstheme="majorBidi"/>
          <w:color w:val="000000"/>
          <w:sz w:val="24"/>
          <w:szCs w:val="24"/>
        </w:rPr>
      </w:pPr>
      <w:r w:rsidRPr="002A3BB8">
        <w:rPr>
          <w:rFonts w:cstheme="majorBidi"/>
          <w:color w:val="000000" w:themeColor="text1"/>
          <w:sz w:val="24"/>
          <w:szCs w:val="24"/>
        </w:rPr>
        <w:t>Les</w:t>
      </w:r>
      <w:r w:rsidR="0032786B" w:rsidRPr="002A3BB8">
        <w:rPr>
          <w:rFonts w:cstheme="majorBidi"/>
          <w:color w:val="000000" w:themeColor="text1"/>
          <w:sz w:val="24"/>
          <w:szCs w:val="24"/>
        </w:rPr>
        <w:t xml:space="preserve"> postulants</w:t>
      </w:r>
      <w:r w:rsidRPr="002A3BB8">
        <w:rPr>
          <w:rFonts w:cstheme="majorBidi"/>
          <w:color w:val="000000" w:themeColor="text1"/>
          <w:sz w:val="24"/>
          <w:szCs w:val="24"/>
        </w:rPr>
        <w:t xml:space="preserve"> doivent </w:t>
      </w:r>
      <w:r w:rsidR="0032786B" w:rsidRPr="002A3BB8">
        <w:rPr>
          <w:rFonts w:cstheme="majorBidi"/>
          <w:color w:val="000000" w:themeColor="text1"/>
          <w:sz w:val="24"/>
          <w:szCs w:val="24"/>
        </w:rPr>
        <w:t>se soumettre conformément</w:t>
      </w:r>
      <w:r w:rsidRPr="002A3BB8">
        <w:rPr>
          <w:rFonts w:cstheme="majorBidi"/>
          <w:color w:val="000000" w:themeColor="text1"/>
          <w:sz w:val="24"/>
          <w:szCs w:val="24"/>
        </w:rPr>
        <w:t xml:space="preserve"> aux instructions contenues dans le formulaire de demande de </w:t>
      </w:r>
      <w:r w:rsidR="0032786B" w:rsidRPr="002A3BB8">
        <w:rPr>
          <w:rFonts w:cstheme="majorBidi"/>
          <w:color w:val="000000" w:themeColor="text1"/>
          <w:sz w:val="24"/>
          <w:szCs w:val="24"/>
        </w:rPr>
        <w:t xml:space="preserve">candidature </w:t>
      </w:r>
      <w:r w:rsidRPr="002A3BB8">
        <w:rPr>
          <w:rFonts w:cstheme="majorBidi"/>
          <w:color w:val="000000" w:themeColor="text1"/>
          <w:sz w:val="24"/>
          <w:szCs w:val="24"/>
        </w:rPr>
        <w:t xml:space="preserve">annexé au présent </w:t>
      </w:r>
      <w:r w:rsidR="008B0505">
        <w:rPr>
          <w:rFonts w:cstheme="majorBidi"/>
          <w:color w:val="000000" w:themeColor="text1"/>
          <w:sz w:val="24"/>
          <w:szCs w:val="24"/>
        </w:rPr>
        <w:t>r</w:t>
      </w:r>
      <w:r w:rsidRPr="002A3BB8">
        <w:rPr>
          <w:rFonts w:cstheme="majorBidi"/>
          <w:color w:val="000000" w:themeColor="text1"/>
          <w:sz w:val="24"/>
          <w:szCs w:val="24"/>
        </w:rPr>
        <w:t>èglement (</w:t>
      </w:r>
      <w:r w:rsidR="004E118F" w:rsidRPr="002A3BB8">
        <w:rPr>
          <w:rFonts w:cstheme="majorBidi"/>
          <w:b/>
          <w:color w:val="000000" w:themeColor="text1"/>
          <w:sz w:val="24"/>
          <w:szCs w:val="24"/>
        </w:rPr>
        <w:t>Annexe A -</w:t>
      </w:r>
      <w:r w:rsidR="004E118F" w:rsidRPr="002A3BB8">
        <w:rPr>
          <w:rFonts w:cstheme="majorBidi"/>
          <w:sz w:val="24"/>
          <w:szCs w:val="24"/>
        </w:rPr>
        <w:t xml:space="preserve"> </w:t>
      </w:r>
      <w:r w:rsidR="00331ACD" w:rsidRPr="002A3BB8">
        <w:rPr>
          <w:rFonts w:cstheme="majorBidi"/>
          <w:sz w:val="24"/>
          <w:szCs w:val="24"/>
        </w:rPr>
        <w:t>F</w:t>
      </w:r>
      <w:r w:rsidR="004E118F" w:rsidRPr="002A3BB8">
        <w:rPr>
          <w:rFonts w:cstheme="majorBidi"/>
          <w:sz w:val="24"/>
          <w:szCs w:val="24"/>
        </w:rPr>
        <w:t xml:space="preserve">ormulaire de </w:t>
      </w:r>
      <w:r w:rsidR="0032786B" w:rsidRPr="002A3BB8">
        <w:rPr>
          <w:rFonts w:cstheme="majorBidi"/>
          <w:color w:val="000000"/>
          <w:sz w:val="24"/>
          <w:szCs w:val="24"/>
        </w:rPr>
        <w:t>candidature</w:t>
      </w:r>
      <w:r w:rsidR="00D558A0" w:rsidRPr="002A3BB8">
        <w:rPr>
          <w:rFonts w:cstheme="majorBidi"/>
          <w:color w:val="000000"/>
          <w:sz w:val="24"/>
          <w:szCs w:val="24"/>
        </w:rPr>
        <w:t>)</w:t>
      </w:r>
      <w:r w:rsidR="003232EC" w:rsidRPr="002A3BB8">
        <w:rPr>
          <w:rFonts w:cstheme="majorBidi"/>
          <w:color w:val="000000"/>
          <w:sz w:val="24"/>
          <w:szCs w:val="24"/>
        </w:rPr>
        <w:t>.</w:t>
      </w:r>
    </w:p>
    <w:p w14:paraId="098A12F9" w14:textId="3B6AE335" w:rsidR="004C7B94" w:rsidRPr="002A3BB8" w:rsidRDefault="004C7B94" w:rsidP="00A300E6">
      <w:pPr>
        <w:pStyle w:val="Text1"/>
        <w:ind w:left="0"/>
        <w:rPr>
          <w:rFonts w:ascii="Lato" w:hAnsi="Lato" w:cstheme="majorBidi"/>
          <w:color w:val="000000"/>
          <w:szCs w:val="24"/>
        </w:rPr>
      </w:pPr>
      <w:r w:rsidRPr="002A3BB8">
        <w:rPr>
          <w:rFonts w:ascii="Lato" w:hAnsi="Lato" w:cstheme="majorBidi"/>
          <w:color w:val="000000"/>
          <w:szCs w:val="24"/>
        </w:rPr>
        <w:t>Les</w:t>
      </w:r>
      <w:r w:rsidR="005E2883" w:rsidRPr="002A3BB8">
        <w:rPr>
          <w:rFonts w:ascii="Lato" w:hAnsi="Lato" w:cstheme="majorBidi"/>
          <w:color w:val="000000"/>
          <w:szCs w:val="24"/>
        </w:rPr>
        <w:t xml:space="preserve"> candidats</w:t>
      </w:r>
      <w:r w:rsidRPr="002A3BB8">
        <w:rPr>
          <w:rFonts w:ascii="Lato" w:hAnsi="Lato" w:cstheme="majorBidi"/>
          <w:color w:val="000000"/>
          <w:szCs w:val="24"/>
        </w:rPr>
        <w:t xml:space="preserve"> doivent soumettre leur demande </w:t>
      </w:r>
      <w:r w:rsidR="00390DBF" w:rsidRPr="002A3BB8">
        <w:rPr>
          <w:rFonts w:ascii="Lato" w:hAnsi="Lato" w:cstheme="majorBidi"/>
          <w:color w:val="000000"/>
          <w:szCs w:val="24"/>
        </w:rPr>
        <w:t xml:space="preserve">en </w:t>
      </w:r>
      <w:r w:rsidR="005E2883" w:rsidRPr="002A3BB8">
        <w:rPr>
          <w:rFonts w:ascii="Lato" w:hAnsi="Lato" w:cstheme="majorBidi"/>
          <w:color w:val="000000"/>
          <w:szCs w:val="24"/>
        </w:rPr>
        <w:t>français</w:t>
      </w:r>
      <w:r w:rsidR="003D239D" w:rsidRPr="002A3BB8">
        <w:rPr>
          <w:rFonts w:ascii="Lato" w:hAnsi="Lato" w:cstheme="majorBidi"/>
          <w:color w:val="000000"/>
          <w:szCs w:val="24"/>
        </w:rPr>
        <w:t xml:space="preserve"> ou en arabe</w:t>
      </w:r>
      <w:r w:rsidR="005E2883" w:rsidRPr="002A3BB8">
        <w:rPr>
          <w:rFonts w:ascii="Lato" w:hAnsi="Lato" w:cstheme="majorBidi"/>
          <w:color w:val="000000"/>
          <w:szCs w:val="24"/>
        </w:rPr>
        <w:t>.</w:t>
      </w:r>
    </w:p>
    <w:p w14:paraId="11069C19" w14:textId="51A63378" w:rsidR="004C7B94" w:rsidRPr="002A3BB8" w:rsidRDefault="004C7B94" w:rsidP="00A300E6">
      <w:pPr>
        <w:pStyle w:val="Text1"/>
        <w:ind w:left="0"/>
        <w:rPr>
          <w:rFonts w:ascii="Lato" w:hAnsi="Lato" w:cstheme="majorBidi"/>
          <w:color w:val="000000" w:themeColor="text1"/>
          <w:szCs w:val="24"/>
        </w:rPr>
      </w:pPr>
      <w:r w:rsidRPr="002A3BB8">
        <w:rPr>
          <w:rFonts w:ascii="Lato" w:hAnsi="Lato" w:cstheme="majorBidi"/>
          <w:color w:val="000000" w:themeColor="text1"/>
          <w:szCs w:val="24"/>
        </w:rPr>
        <w:t xml:space="preserve">Toute erreur ou incohérence majeure relative aux points mentionnés dans les instructions </w:t>
      </w:r>
      <w:r w:rsidR="00E27862" w:rsidRPr="002A3BB8">
        <w:rPr>
          <w:rFonts w:ascii="Lato" w:hAnsi="Lato" w:cstheme="majorBidi"/>
          <w:color w:val="000000" w:themeColor="text1"/>
          <w:szCs w:val="24"/>
        </w:rPr>
        <w:t>du formulaire</w:t>
      </w:r>
      <w:r w:rsidRPr="002A3BB8">
        <w:rPr>
          <w:rFonts w:ascii="Lato" w:hAnsi="Lato" w:cstheme="majorBidi"/>
          <w:color w:val="000000" w:themeColor="text1"/>
          <w:szCs w:val="24"/>
        </w:rPr>
        <w:t xml:space="preserve"> peut conduire au rejet de la demande.</w:t>
      </w:r>
    </w:p>
    <w:p w14:paraId="459F230E" w14:textId="163716BC" w:rsidR="004C7B94" w:rsidRPr="002A3BB8" w:rsidRDefault="004C7B94" w:rsidP="00A300E6">
      <w:pPr>
        <w:pStyle w:val="Text1"/>
        <w:ind w:left="0"/>
        <w:rPr>
          <w:rFonts w:ascii="Lato" w:hAnsi="Lato" w:cstheme="majorBidi"/>
          <w:color w:val="000000" w:themeColor="text1"/>
          <w:szCs w:val="24"/>
        </w:rPr>
      </w:pPr>
      <w:r w:rsidRPr="002A3BB8">
        <w:rPr>
          <w:rFonts w:ascii="Lato" w:hAnsi="Lato" w:cstheme="majorBidi"/>
          <w:color w:val="000000" w:themeColor="text1"/>
          <w:szCs w:val="24"/>
        </w:rPr>
        <w:t xml:space="preserve">Des éclaircissements ne seront demandés que lorsque les informations fournies ne sont pas claires et empêchent </w:t>
      </w:r>
      <w:r w:rsidR="00822E1D" w:rsidRPr="002A3BB8">
        <w:rPr>
          <w:rFonts w:ascii="Lato" w:hAnsi="Lato" w:cstheme="majorBidi"/>
          <w:color w:val="000000" w:themeColor="text1"/>
          <w:szCs w:val="24"/>
        </w:rPr>
        <w:t>le PASA</w:t>
      </w:r>
      <w:r w:rsidRPr="002A3BB8">
        <w:rPr>
          <w:rFonts w:ascii="Lato" w:hAnsi="Lato" w:cstheme="majorBidi"/>
          <w:color w:val="000000" w:themeColor="text1"/>
          <w:szCs w:val="24"/>
        </w:rPr>
        <w:t xml:space="preserve"> de réaliser une évaluation objective.</w:t>
      </w:r>
    </w:p>
    <w:p w14:paraId="05109DDE" w14:textId="638CA5C6" w:rsidR="004C7B94" w:rsidRPr="002A3BB8" w:rsidRDefault="004C7B94" w:rsidP="00A300E6">
      <w:pPr>
        <w:pStyle w:val="Text1"/>
        <w:ind w:left="0"/>
        <w:rPr>
          <w:rFonts w:ascii="Lato" w:hAnsi="Lato" w:cstheme="majorBidi"/>
          <w:color w:val="000000" w:themeColor="text1"/>
          <w:szCs w:val="24"/>
        </w:rPr>
      </w:pPr>
      <w:r w:rsidRPr="002A3BB8">
        <w:rPr>
          <w:rFonts w:ascii="Lato" w:hAnsi="Lato" w:cstheme="majorBidi"/>
          <w:color w:val="000000" w:themeColor="text1"/>
          <w:szCs w:val="24"/>
        </w:rPr>
        <w:t xml:space="preserve">Les </w:t>
      </w:r>
      <w:r w:rsidR="00150FD5" w:rsidRPr="002A3BB8">
        <w:rPr>
          <w:rFonts w:ascii="Lato" w:hAnsi="Lato" w:cstheme="majorBidi"/>
          <w:color w:val="000000" w:themeColor="text1"/>
          <w:szCs w:val="24"/>
        </w:rPr>
        <w:t xml:space="preserve">formulaires </w:t>
      </w:r>
      <w:r w:rsidRPr="002A3BB8">
        <w:rPr>
          <w:rFonts w:ascii="Lato" w:hAnsi="Lato" w:cstheme="majorBidi"/>
          <w:color w:val="000000" w:themeColor="text1"/>
          <w:szCs w:val="24"/>
        </w:rPr>
        <w:t>manuscrit</w:t>
      </w:r>
      <w:r w:rsidR="00150FD5" w:rsidRPr="002A3BB8">
        <w:rPr>
          <w:rFonts w:ascii="Lato" w:hAnsi="Lato" w:cstheme="majorBidi"/>
          <w:color w:val="000000" w:themeColor="text1"/>
          <w:szCs w:val="24"/>
        </w:rPr>
        <w:t>s ne seront pas acceptés</w:t>
      </w:r>
      <w:r w:rsidRPr="002A3BB8">
        <w:rPr>
          <w:rFonts w:ascii="Lato" w:hAnsi="Lato" w:cstheme="majorBidi"/>
          <w:color w:val="000000" w:themeColor="text1"/>
          <w:szCs w:val="24"/>
        </w:rPr>
        <w:t>.</w:t>
      </w:r>
    </w:p>
    <w:p w14:paraId="6984EF97" w14:textId="4F23EAB7" w:rsidR="0085521B" w:rsidRPr="002A3BB8" w:rsidRDefault="004C7B94" w:rsidP="00A300E6">
      <w:pPr>
        <w:pStyle w:val="Text1"/>
        <w:spacing w:after="360"/>
        <w:ind w:left="0"/>
        <w:rPr>
          <w:rFonts w:ascii="Lato" w:hAnsi="Lato" w:cstheme="majorBidi"/>
          <w:b/>
          <w:color w:val="000000"/>
          <w:szCs w:val="24"/>
        </w:rPr>
      </w:pPr>
      <w:r w:rsidRPr="002A3BB8">
        <w:rPr>
          <w:rFonts w:ascii="Lato" w:hAnsi="Lato" w:cstheme="majorBidi"/>
          <w:b/>
          <w:color w:val="000000" w:themeColor="text1"/>
          <w:szCs w:val="24"/>
        </w:rPr>
        <w:t>Il est à noter que seul</w:t>
      </w:r>
      <w:r w:rsidR="005E2883" w:rsidRPr="002A3BB8">
        <w:rPr>
          <w:rFonts w:ascii="Lato" w:hAnsi="Lato" w:cstheme="majorBidi"/>
          <w:b/>
          <w:color w:val="000000" w:themeColor="text1"/>
          <w:szCs w:val="24"/>
        </w:rPr>
        <w:t>s</w:t>
      </w:r>
      <w:r w:rsidRPr="002A3BB8">
        <w:rPr>
          <w:rFonts w:ascii="Lato" w:hAnsi="Lato" w:cstheme="majorBidi"/>
          <w:b/>
          <w:color w:val="000000" w:themeColor="text1"/>
          <w:szCs w:val="24"/>
        </w:rPr>
        <w:t xml:space="preserve"> </w:t>
      </w:r>
      <w:r w:rsidR="005E2883" w:rsidRPr="002A3BB8">
        <w:rPr>
          <w:rFonts w:ascii="Lato" w:hAnsi="Lato" w:cstheme="majorBidi"/>
          <w:b/>
          <w:color w:val="000000" w:themeColor="text1"/>
          <w:szCs w:val="24"/>
        </w:rPr>
        <w:t xml:space="preserve">seront évalués </w:t>
      </w:r>
      <w:r w:rsidRPr="002A3BB8">
        <w:rPr>
          <w:rFonts w:ascii="Lato" w:hAnsi="Lato" w:cstheme="majorBidi"/>
          <w:b/>
          <w:color w:val="000000" w:themeColor="text1"/>
          <w:szCs w:val="24"/>
        </w:rPr>
        <w:t>le</w:t>
      </w:r>
      <w:r w:rsidR="003232EC" w:rsidRPr="002A3BB8">
        <w:rPr>
          <w:rFonts w:ascii="Lato" w:hAnsi="Lato" w:cstheme="majorBidi"/>
          <w:b/>
          <w:color w:val="000000" w:themeColor="text1"/>
          <w:szCs w:val="24"/>
        </w:rPr>
        <w:t>s</w:t>
      </w:r>
      <w:r w:rsidRPr="002A3BB8">
        <w:rPr>
          <w:rFonts w:ascii="Lato" w:hAnsi="Lato" w:cstheme="majorBidi"/>
          <w:b/>
          <w:color w:val="000000" w:themeColor="text1"/>
          <w:szCs w:val="24"/>
        </w:rPr>
        <w:t xml:space="preserve"> formulaire</w:t>
      </w:r>
      <w:r w:rsidR="003727D1" w:rsidRPr="002A3BB8">
        <w:rPr>
          <w:rFonts w:ascii="Lato" w:hAnsi="Lato" w:cstheme="majorBidi"/>
          <w:b/>
          <w:color w:val="000000" w:themeColor="text1"/>
          <w:szCs w:val="24"/>
        </w:rPr>
        <w:t>s</w:t>
      </w:r>
      <w:r w:rsidRPr="002A3BB8">
        <w:rPr>
          <w:rFonts w:ascii="Lato" w:hAnsi="Lato" w:cstheme="majorBidi"/>
          <w:b/>
          <w:color w:val="000000" w:themeColor="text1"/>
          <w:szCs w:val="24"/>
        </w:rPr>
        <w:t xml:space="preserve"> de </w:t>
      </w:r>
      <w:r w:rsidR="00C372F0" w:rsidRPr="002A3BB8">
        <w:rPr>
          <w:rFonts w:ascii="Lato" w:hAnsi="Lato" w:cstheme="majorBidi"/>
          <w:b/>
          <w:color w:val="000000" w:themeColor="text1"/>
          <w:szCs w:val="24"/>
        </w:rPr>
        <w:t>candidature</w:t>
      </w:r>
      <w:r w:rsidR="00E27862" w:rsidRPr="002A3BB8">
        <w:rPr>
          <w:rFonts w:ascii="Lato" w:hAnsi="Lato" w:cstheme="majorBidi"/>
          <w:b/>
          <w:color w:val="000000" w:themeColor="text1"/>
          <w:szCs w:val="24"/>
        </w:rPr>
        <w:t>.</w:t>
      </w:r>
      <w:r w:rsidR="00C372F0" w:rsidRPr="002A3BB8">
        <w:rPr>
          <w:rFonts w:ascii="Lato" w:hAnsi="Lato" w:cstheme="majorBidi"/>
          <w:b/>
          <w:color w:val="000000" w:themeColor="text1"/>
          <w:szCs w:val="24"/>
        </w:rPr>
        <w:t xml:space="preserve"> Il</w:t>
      </w:r>
      <w:r w:rsidRPr="002A3BB8">
        <w:rPr>
          <w:rFonts w:ascii="Lato" w:hAnsi="Lato" w:cstheme="majorBidi"/>
          <w:b/>
          <w:color w:val="000000" w:themeColor="text1"/>
          <w:szCs w:val="24"/>
        </w:rPr>
        <w:t xml:space="preserve"> est par conséquent très important que ces documents contiennent TOUTES les </w:t>
      </w:r>
      <w:r w:rsidRPr="002A3BB8">
        <w:rPr>
          <w:rFonts w:ascii="Lato" w:hAnsi="Lato" w:cstheme="majorBidi"/>
          <w:b/>
          <w:color w:val="000000"/>
          <w:szCs w:val="24"/>
        </w:rPr>
        <w:t xml:space="preserve">informations pertinentes concernant </w:t>
      </w:r>
      <w:r w:rsidR="00822E1D" w:rsidRPr="002A3BB8">
        <w:rPr>
          <w:rFonts w:ascii="Lato" w:hAnsi="Lato" w:cstheme="majorBidi"/>
          <w:b/>
          <w:color w:val="000000"/>
          <w:szCs w:val="24"/>
        </w:rPr>
        <w:t>l</w:t>
      </w:r>
      <w:r w:rsidR="009E364F" w:rsidRPr="002A3BB8">
        <w:rPr>
          <w:rFonts w:ascii="Lato" w:hAnsi="Lato" w:cstheme="majorBidi"/>
          <w:b/>
          <w:color w:val="000000"/>
          <w:szCs w:val="24"/>
        </w:rPr>
        <w:t>e</w:t>
      </w:r>
      <w:r w:rsidR="00822E1D" w:rsidRPr="002A3BB8">
        <w:rPr>
          <w:rFonts w:ascii="Lato" w:hAnsi="Lato" w:cstheme="majorBidi"/>
          <w:b/>
          <w:color w:val="000000"/>
          <w:szCs w:val="24"/>
        </w:rPr>
        <w:t xml:space="preserve"> </w:t>
      </w:r>
      <w:r w:rsidR="0032786B" w:rsidRPr="002A3BB8">
        <w:rPr>
          <w:rFonts w:ascii="Lato" w:hAnsi="Lato" w:cstheme="majorBidi"/>
          <w:b/>
          <w:color w:val="000000"/>
          <w:szCs w:val="24"/>
        </w:rPr>
        <w:t>postulant</w:t>
      </w:r>
      <w:r w:rsidR="00D558A0" w:rsidRPr="002A3BB8">
        <w:rPr>
          <w:rFonts w:ascii="Lato" w:hAnsi="Lato" w:cstheme="majorBidi"/>
          <w:b/>
          <w:color w:val="000000"/>
          <w:szCs w:val="24"/>
        </w:rPr>
        <w:t>.</w:t>
      </w:r>
      <w:r w:rsidRPr="002A3BB8">
        <w:rPr>
          <w:rFonts w:ascii="Lato" w:hAnsi="Lato" w:cstheme="majorBidi"/>
          <w:b/>
          <w:color w:val="000000"/>
          <w:szCs w:val="24"/>
        </w:rPr>
        <w:t xml:space="preserve"> Aucune annexe supplémentaire ne </w:t>
      </w:r>
      <w:r w:rsidR="00DA79D2" w:rsidRPr="002A3BB8">
        <w:rPr>
          <w:rFonts w:ascii="Lato" w:hAnsi="Lato" w:cstheme="majorBidi"/>
          <w:b/>
          <w:color w:val="000000"/>
          <w:szCs w:val="24"/>
        </w:rPr>
        <w:t>pourra être acceptée</w:t>
      </w:r>
      <w:r w:rsidRPr="002A3BB8">
        <w:rPr>
          <w:rFonts w:ascii="Lato" w:hAnsi="Lato" w:cstheme="majorBidi"/>
          <w:b/>
          <w:color w:val="000000"/>
          <w:szCs w:val="24"/>
        </w:rPr>
        <w:t>.</w:t>
      </w:r>
    </w:p>
    <w:p w14:paraId="2BE85890" w14:textId="4CF379F8" w:rsidR="00E8150A" w:rsidRPr="002A3BB8" w:rsidRDefault="00E8150A" w:rsidP="00E27862">
      <w:pPr>
        <w:pStyle w:val="Titre3"/>
        <w:numPr>
          <w:ilvl w:val="2"/>
          <w:numId w:val="28"/>
        </w:numPr>
        <w:ind w:left="0" w:firstLine="0"/>
        <w:jc w:val="both"/>
        <w:rPr>
          <w:rFonts w:cstheme="majorBidi"/>
          <w:sz w:val="24"/>
          <w:szCs w:val="24"/>
        </w:rPr>
      </w:pPr>
      <w:bookmarkStart w:id="23" w:name="_Toc479498213"/>
      <w:bookmarkStart w:id="24" w:name="_Toc483047427"/>
      <w:bookmarkStart w:id="25" w:name="_Toc37496186"/>
      <w:bookmarkStart w:id="26" w:name="_Toc115871379"/>
      <w:bookmarkStart w:id="27" w:name="_Toc115871470"/>
      <w:bookmarkStart w:id="28" w:name="_Toc494189744"/>
      <w:r w:rsidRPr="002A3BB8">
        <w:rPr>
          <w:rFonts w:cstheme="majorBidi"/>
          <w:sz w:val="24"/>
          <w:szCs w:val="24"/>
        </w:rPr>
        <w:t xml:space="preserve">Où et comment envoyer </w:t>
      </w:r>
      <w:bookmarkEnd w:id="23"/>
      <w:bookmarkEnd w:id="24"/>
      <w:bookmarkEnd w:id="25"/>
      <w:r w:rsidR="00390DBF" w:rsidRPr="002A3BB8">
        <w:rPr>
          <w:rFonts w:cstheme="majorBidi"/>
          <w:sz w:val="24"/>
          <w:szCs w:val="24"/>
        </w:rPr>
        <w:t xml:space="preserve">la demande de </w:t>
      </w:r>
      <w:bookmarkEnd w:id="26"/>
      <w:bookmarkEnd w:id="27"/>
      <w:bookmarkEnd w:id="28"/>
      <w:r w:rsidR="00E27862" w:rsidRPr="002A3BB8">
        <w:rPr>
          <w:rFonts w:cstheme="majorBidi"/>
          <w:sz w:val="24"/>
          <w:szCs w:val="24"/>
        </w:rPr>
        <w:t>candidature</w:t>
      </w:r>
    </w:p>
    <w:p w14:paraId="6E001B97" w14:textId="01D95F37" w:rsidR="00D558A0" w:rsidRDefault="00D558A0" w:rsidP="00406CB7">
      <w:pPr>
        <w:spacing w:after="120" w:line="240" w:lineRule="auto"/>
        <w:jc w:val="both"/>
        <w:rPr>
          <w:rFonts w:ascii="Lato" w:hAnsi="Lato" w:cs="Calibri"/>
          <w:sz w:val="24"/>
          <w:szCs w:val="24"/>
        </w:rPr>
      </w:pPr>
      <w:r w:rsidRPr="002A3BB8">
        <w:rPr>
          <w:rFonts w:ascii="Lato" w:hAnsi="Lato" w:cs="Calibri"/>
          <w:sz w:val="24"/>
          <w:szCs w:val="24"/>
        </w:rPr>
        <w:t>Les dossiers de</w:t>
      </w:r>
      <w:r w:rsidR="007B7536">
        <w:rPr>
          <w:rFonts w:ascii="Lato" w:hAnsi="Lato" w:cs="Calibri"/>
          <w:sz w:val="24"/>
          <w:szCs w:val="24"/>
        </w:rPr>
        <w:t xml:space="preserve"> candidature sont à déposer aux adresses suivantes</w:t>
      </w:r>
      <w:r w:rsidR="003232EC" w:rsidRPr="002A3BB8">
        <w:rPr>
          <w:rFonts w:ascii="Lato" w:hAnsi="Lato" w:cs="Calibri"/>
          <w:sz w:val="24"/>
          <w:szCs w:val="24"/>
        </w:rPr>
        <w:t xml:space="preserve"> </w:t>
      </w:r>
      <w:r w:rsidRPr="002A3BB8">
        <w:rPr>
          <w:rFonts w:ascii="Lato" w:hAnsi="Lato" w:cs="Calibri"/>
          <w:sz w:val="24"/>
          <w:szCs w:val="24"/>
        </w:rPr>
        <w:t>:</w:t>
      </w:r>
    </w:p>
    <w:tbl>
      <w:tblPr>
        <w:tblStyle w:val="Grilledutableau"/>
        <w:tblW w:w="0" w:type="auto"/>
        <w:tblInd w:w="720" w:type="dxa"/>
        <w:tblLook w:val="04A0" w:firstRow="1" w:lastRow="0" w:firstColumn="1" w:lastColumn="0" w:noHBand="0" w:noVBand="1"/>
      </w:tblPr>
      <w:tblGrid>
        <w:gridCol w:w="4523"/>
        <w:gridCol w:w="4493"/>
      </w:tblGrid>
      <w:tr w:rsidR="007B7536" w:rsidRPr="00626758" w14:paraId="7B8BBF8B" w14:textId="77777777" w:rsidTr="007B7536">
        <w:tc>
          <w:tcPr>
            <w:tcW w:w="4523" w:type="dxa"/>
          </w:tcPr>
          <w:p w14:paraId="27FE7610" w14:textId="77777777" w:rsidR="007B7536" w:rsidRPr="007B7536" w:rsidRDefault="007B7536" w:rsidP="00C76DC0">
            <w:pPr>
              <w:spacing w:after="120" w:line="240" w:lineRule="auto"/>
              <w:jc w:val="center"/>
              <w:rPr>
                <w:rFonts w:ascii="Arial Narrow" w:hAnsi="Arial Narrow" w:cs="Calibri"/>
                <w:sz w:val="22"/>
                <w:szCs w:val="22"/>
              </w:rPr>
            </w:pPr>
            <w:r w:rsidRPr="007B7536">
              <w:rPr>
                <w:rFonts w:ascii="Arial Narrow" w:hAnsi="Arial Narrow" w:cs="Calibri"/>
                <w:sz w:val="22"/>
                <w:szCs w:val="22"/>
              </w:rPr>
              <w:lastRenderedPageBreak/>
              <w:t>Biskra</w:t>
            </w:r>
          </w:p>
        </w:tc>
        <w:tc>
          <w:tcPr>
            <w:tcW w:w="4493" w:type="dxa"/>
          </w:tcPr>
          <w:p w14:paraId="6803F99C" w14:textId="77777777" w:rsidR="007B7536" w:rsidRPr="007B7536" w:rsidRDefault="007B7536" w:rsidP="00C76DC0">
            <w:pPr>
              <w:spacing w:after="120" w:line="240" w:lineRule="auto"/>
              <w:jc w:val="center"/>
              <w:rPr>
                <w:rFonts w:ascii="Arial Narrow" w:hAnsi="Arial Narrow" w:cs="Calibri"/>
                <w:sz w:val="22"/>
                <w:szCs w:val="22"/>
              </w:rPr>
            </w:pPr>
            <w:r w:rsidRPr="007B7536">
              <w:rPr>
                <w:rFonts w:ascii="Arial Narrow" w:hAnsi="Arial Narrow" w:cs="Calibri"/>
                <w:sz w:val="22"/>
                <w:szCs w:val="22"/>
              </w:rPr>
              <w:t>El Oued</w:t>
            </w:r>
          </w:p>
        </w:tc>
      </w:tr>
      <w:tr w:rsidR="007B7536" w:rsidRPr="00626758" w14:paraId="66179355" w14:textId="77777777" w:rsidTr="007B7536">
        <w:tc>
          <w:tcPr>
            <w:tcW w:w="4523" w:type="dxa"/>
            <w:vAlign w:val="center"/>
          </w:tcPr>
          <w:p w14:paraId="3B402A96" w14:textId="77777777" w:rsidR="007B7536" w:rsidRPr="007B7536" w:rsidRDefault="007B7536" w:rsidP="00C76DC0">
            <w:pPr>
              <w:spacing w:after="120" w:line="240" w:lineRule="auto"/>
              <w:jc w:val="center"/>
              <w:rPr>
                <w:rFonts w:ascii="Arial Narrow" w:hAnsi="Arial Narrow" w:cs="Calibri"/>
                <w:sz w:val="22"/>
                <w:szCs w:val="22"/>
              </w:rPr>
            </w:pPr>
            <w:r w:rsidRPr="007B7536">
              <w:rPr>
                <w:rFonts w:ascii="Arial Narrow" w:hAnsi="Arial Narrow" w:cs="Calibri"/>
                <w:sz w:val="22"/>
                <w:szCs w:val="22"/>
              </w:rPr>
              <w:t>Bureau PASA – Biskra</w:t>
            </w:r>
          </w:p>
          <w:p w14:paraId="27AE9655" w14:textId="77777777" w:rsidR="007B7536" w:rsidRPr="007B7536" w:rsidRDefault="007B7536" w:rsidP="00C76DC0">
            <w:pPr>
              <w:spacing w:after="120" w:line="240" w:lineRule="auto"/>
              <w:jc w:val="center"/>
              <w:rPr>
                <w:rFonts w:ascii="Arial Narrow" w:hAnsi="Arial Narrow" w:cs="Calibri"/>
                <w:sz w:val="22"/>
                <w:szCs w:val="22"/>
              </w:rPr>
            </w:pPr>
            <w:r w:rsidRPr="007B7536">
              <w:rPr>
                <w:rFonts w:ascii="Arial Narrow" w:hAnsi="Arial Narrow" w:cs="Calibri"/>
                <w:sz w:val="22"/>
                <w:szCs w:val="22"/>
              </w:rPr>
              <w:t>Quartier 104/176 logements, zone urbaine Sud, Bat1, n°15, 4e étage. Biskra</w:t>
            </w:r>
          </w:p>
        </w:tc>
        <w:tc>
          <w:tcPr>
            <w:tcW w:w="4493" w:type="dxa"/>
            <w:vAlign w:val="center"/>
          </w:tcPr>
          <w:p w14:paraId="6FCA0C8C" w14:textId="77777777" w:rsidR="007B7536" w:rsidRPr="007B7536" w:rsidRDefault="007B7536" w:rsidP="00C76DC0">
            <w:pPr>
              <w:spacing w:after="120" w:line="240" w:lineRule="auto"/>
              <w:jc w:val="center"/>
              <w:rPr>
                <w:rFonts w:ascii="Arial Narrow" w:hAnsi="Arial Narrow" w:cs="Calibri"/>
                <w:sz w:val="22"/>
                <w:szCs w:val="22"/>
              </w:rPr>
            </w:pPr>
            <w:r w:rsidRPr="007B7536">
              <w:rPr>
                <w:rFonts w:ascii="Arial Narrow" w:hAnsi="Arial Narrow" w:cs="Calibri"/>
                <w:sz w:val="22"/>
                <w:szCs w:val="22"/>
              </w:rPr>
              <w:t>Bureau PASA – El Oued</w:t>
            </w:r>
          </w:p>
          <w:p w14:paraId="3550569D" w14:textId="77777777" w:rsidR="007B7536" w:rsidRPr="007B7536" w:rsidRDefault="007B7536" w:rsidP="00C76DC0">
            <w:pPr>
              <w:spacing w:after="120" w:line="240" w:lineRule="auto"/>
              <w:jc w:val="center"/>
              <w:rPr>
                <w:rFonts w:ascii="Arial Narrow" w:hAnsi="Arial Narrow" w:cs="Calibri"/>
                <w:sz w:val="22"/>
                <w:szCs w:val="22"/>
              </w:rPr>
            </w:pPr>
            <w:r w:rsidRPr="007B7536">
              <w:rPr>
                <w:rFonts w:ascii="Arial Narrow" w:hAnsi="Arial Narrow" w:cs="Calibri"/>
                <w:sz w:val="22"/>
                <w:szCs w:val="22"/>
              </w:rPr>
              <w:t xml:space="preserve">Rue 17 octobre – Cite </w:t>
            </w:r>
            <w:proofErr w:type="spellStart"/>
            <w:r w:rsidRPr="007B7536">
              <w:rPr>
                <w:rFonts w:ascii="Arial Narrow" w:hAnsi="Arial Narrow" w:cs="Calibri"/>
                <w:sz w:val="22"/>
                <w:szCs w:val="22"/>
              </w:rPr>
              <w:t>Ennour</w:t>
            </w:r>
            <w:proofErr w:type="spellEnd"/>
            <w:r w:rsidRPr="007B7536">
              <w:rPr>
                <w:rFonts w:ascii="Arial Narrow" w:hAnsi="Arial Narrow" w:cs="Calibri"/>
                <w:sz w:val="22"/>
                <w:szCs w:val="22"/>
              </w:rPr>
              <w:t>. El Oued</w:t>
            </w:r>
          </w:p>
        </w:tc>
      </w:tr>
    </w:tbl>
    <w:p w14:paraId="5ECA6593" w14:textId="77777777" w:rsidR="007B7536" w:rsidRDefault="007B7536" w:rsidP="007B7536">
      <w:pPr>
        <w:spacing w:after="240" w:line="240" w:lineRule="auto"/>
        <w:jc w:val="both"/>
        <w:rPr>
          <w:snapToGrid w:val="0"/>
          <w:sz w:val="24"/>
          <w:szCs w:val="24"/>
        </w:rPr>
      </w:pPr>
    </w:p>
    <w:p w14:paraId="4673136F" w14:textId="77777777" w:rsidR="007B7536" w:rsidRPr="007B7536" w:rsidRDefault="007B7536" w:rsidP="007B7536">
      <w:pPr>
        <w:spacing w:after="240" w:line="240" w:lineRule="auto"/>
        <w:jc w:val="both"/>
        <w:rPr>
          <w:sz w:val="24"/>
          <w:szCs w:val="24"/>
        </w:rPr>
      </w:pPr>
      <w:r w:rsidRPr="007B7536">
        <w:rPr>
          <w:snapToGrid w:val="0"/>
          <w:sz w:val="24"/>
          <w:szCs w:val="24"/>
        </w:rPr>
        <w:t>L’enveloppe doit porter l'intitulé de l’appel à candidature ainsi que l</w:t>
      </w:r>
      <w:r>
        <w:rPr>
          <w:snapToGrid w:val="0"/>
          <w:sz w:val="24"/>
          <w:szCs w:val="24"/>
        </w:rPr>
        <w:t>e nom/prénom du candidat</w:t>
      </w:r>
      <w:r w:rsidRPr="007B7536">
        <w:rPr>
          <w:sz w:val="24"/>
          <w:szCs w:val="24"/>
        </w:rPr>
        <w:t>, et la mention «Ne pas ouvrir avant la séance d’ouverture».</w:t>
      </w:r>
    </w:p>
    <w:p w14:paraId="317C1CF7" w14:textId="77777777" w:rsidR="007B7536" w:rsidRPr="00626758" w:rsidRDefault="007B7536" w:rsidP="007B7536">
      <w:pPr>
        <w:spacing w:after="120" w:line="240" w:lineRule="auto"/>
        <w:ind w:left="720"/>
        <w:jc w:val="both"/>
        <w:rPr>
          <w:rFonts w:ascii="Lato" w:hAnsi="Lato" w:cs="Calibri"/>
          <w:sz w:val="22"/>
          <w:szCs w:val="22"/>
        </w:rPr>
      </w:pPr>
    </w:p>
    <w:p w14:paraId="3A7FAC91" w14:textId="63101B11" w:rsidR="00D558A0" w:rsidRPr="002A3BB8" w:rsidRDefault="00D558A0" w:rsidP="00406CB7">
      <w:pPr>
        <w:spacing w:after="120" w:line="240" w:lineRule="auto"/>
        <w:jc w:val="both"/>
        <w:rPr>
          <w:rFonts w:ascii="Lato" w:hAnsi="Lato" w:cs="Calibri"/>
          <w:sz w:val="24"/>
          <w:szCs w:val="24"/>
        </w:rPr>
      </w:pPr>
      <w:r w:rsidRPr="002A3BB8">
        <w:rPr>
          <w:rFonts w:ascii="Lato" w:hAnsi="Lato" w:cs="Calibri"/>
          <w:sz w:val="24"/>
          <w:szCs w:val="24"/>
        </w:rPr>
        <w:t xml:space="preserve">Un accusé de réception (voir formulaire de candidature) est </w:t>
      </w:r>
      <w:r w:rsidR="007B7536">
        <w:rPr>
          <w:rFonts w:ascii="Lato" w:hAnsi="Lato" w:cs="Calibri"/>
          <w:sz w:val="24"/>
          <w:szCs w:val="24"/>
        </w:rPr>
        <w:t>remis</w:t>
      </w:r>
      <w:r w:rsidRPr="002A3BB8">
        <w:rPr>
          <w:rFonts w:ascii="Lato" w:hAnsi="Lato" w:cs="Calibri"/>
          <w:sz w:val="24"/>
          <w:szCs w:val="24"/>
        </w:rPr>
        <w:t xml:space="preserve"> à la réception du dossier.</w:t>
      </w:r>
    </w:p>
    <w:p w14:paraId="68132E48" w14:textId="74D4E6C3" w:rsidR="00E8150A" w:rsidRPr="002A3BB8" w:rsidRDefault="00E8150A" w:rsidP="00E27862">
      <w:pPr>
        <w:pStyle w:val="Titre3"/>
        <w:numPr>
          <w:ilvl w:val="2"/>
          <w:numId w:val="28"/>
        </w:numPr>
        <w:ind w:left="0" w:firstLine="0"/>
        <w:jc w:val="both"/>
        <w:rPr>
          <w:rFonts w:cstheme="majorBidi"/>
          <w:sz w:val="24"/>
          <w:szCs w:val="24"/>
        </w:rPr>
      </w:pPr>
      <w:bookmarkStart w:id="29" w:name="_Toc37496187"/>
      <w:bookmarkStart w:id="30" w:name="_Toc494189745"/>
      <w:bookmarkStart w:id="31" w:name="_Toc115871380"/>
      <w:bookmarkStart w:id="32" w:name="_Toc115871471"/>
      <w:r w:rsidRPr="002A3BB8">
        <w:rPr>
          <w:rFonts w:cstheme="majorBidi"/>
          <w:sz w:val="24"/>
          <w:szCs w:val="24"/>
        </w:rPr>
        <w:t xml:space="preserve">Date limite de </w:t>
      </w:r>
      <w:bookmarkEnd w:id="29"/>
      <w:bookmarkEnd w:id="30"/>
      <w:bookmarkEnd w:id="31"/>
      <w:bookmarkEnd w:id="32"/>
      <w:r w:rsidR="009E364F" w:rsidRPr="002A3BB8">
        <w:rPr>
          <w:rFonts w:cstheme="majorBidi"/>
          <w:sz w:val="24"/>
          <w:szCs w:val="24"/>
        </w:rPr>
        <w:t>candidature</w:t>
      </w:r>
    </w:p>
    <w:p w14:paraId="6DD0FF73" w14:textId="1EF9AC73" w:rsidR="008B0505" w:rsidRDefault="00D558A0" w:rsidP="00406CB7">
      <w:pPr>
        <w:spacing w:after="120" w:line="240" w:lineRule="auto"/>
        <w:jc w:val="both"/>
        <w:rPr>
          <w:rFonts w:ascii="Lato" w:hAnsi="Lato" w:cs="Calibri"/>
          <w:sz w:val="24"/>
          <w:szCs w:val="24"/>
        </w:rPr>
      </w:pPr>
      <w:r w:rsidRPr="002A3BB8">
        <w:rPr>
          <w:rFonts w:ascii="Lato" w:hAnsi="Lato" w:cs="Calibri"/>
          <w:sz w:val="24"/>
          <w:szCs w:val="24"/>
        </w:rPr>
        <w:t xml:space="preserve">La date limite de transmission des dossiers </w:t>
      </w:r>
      <w:r w:rsidR="00E12555" w:rsidRPr="002A3BB8">
        <w:rPr>
          <w:rFonts w:ascii="Lato" w:hAnsi="Lato" w:cs="Calibri"/>
          <w:sz w:val="24"/>
          <w:szCs w:val="24"/>
        </w:rPr>
        <w:t>est fixée</w:t>
      </w:r>
      <w:r w:rsidR="003727D1" w:rsidRPr="002A3BB8">
        <w:rPr>
          <w:rFonts w:ascii="Lato" w:hAnsi="Lato" w:cs="Calibri"/>
          <w:sz w:val="24"/>
          <w:szCs w:val="24"/>
        </w:rPr>
        <w:t xml:space="preserve"> </w:t>
      </w:r>
      <w:r w:rsidRPr="002A3BB8">
        <w:rPr>
          <w:rFonts w:ascii="Lato" w:hAnsi="Lato" w:cs="Calibri"/>
          <w:sz w:val="24"/>
          <w:szCs w:val="24"/>
        </w:rPr>
        <w:t xml:space="preserve">au plus tard le </w:t>
      </w:r>
      <w:r w:rsidR="00953059">
        <w:rPr>
          <w:rFonts w:ascii="Lato" w:hAnsi="Lato" w:cs="Calibri"/>
          <w:sz w:val="24"/>
          <w:szCs w:val="24"/>
        </w:rPr>
        <w:t>23</w:t>
      </w:r>
      <w:r w:rsidRPr="002A3BB8">
        <w:rPr>
          <w:rFonts w:ascii="Lato" w:hAnsi="Lato" w:cs="Calibri"/>
          <w:sz w:val="24"/>
          <w:szCs w:val="24"/>
        </w:rPr>
        <w:t xml:space="preserve"> février 2023 à 17h00. </w:t>
      </w:r>
    </w:p>
    <w:p w14:paraId="7C0D2B39" w14:textId="5B79E19C" w:rsidR="00D558A0" w:rsidRPr="002A3BB8" w:rsidRDefault="00D558A0" w:rsidP="00406CB7">
      <w:pPr>
        <w:spacing w:after="120" w:line="240" w:lineRule="auto"/>
        <w:jc w:val="both"/>
        <w:rPr>
          <w:rFonts w:ascii="Lato" w:hAnsi="Lato" w:cs="Calibri"/>
          <w:sz w:val="24"/>
          <w:szCs w:val="24"/>
        </w:rPr>
      </w:pPr>
      <w:r w:rsidRPr="002A3BB8">
        <w:rPr>
          <w:rFonts w:ascii="Lato" w:hAnsi="Lato" w:cs="Calibri"/>
          <w:sz w:val="24"/>
          <w:szCs w:val="24"/>
        </w:rPr>
        <w:t>Tout dossier reçu après cette date sera rejeté.</w:t>
      </w:r>
    </w:p>
    <w:p w14:paraId="4767FDA3" w14:textId="3DC57DE6" w:rsidR="00E8150A" w:rsidRPr="002A3BB8" w:rsidRDefault="00E8150A" w:rsidP="00E27862">
      <w:pPr>
        <w:pStyle w:val="Titre3"/>
        <w:numPr>
          <w:ilvl w:val="2"/>
          <w:numId w:val="28"/>
        </w:numPr>
        <w:ind w:left="0" w:firstLine="0"/>
        <w:jc w:val="both"/>
        <w:rPr>
          <w:rFonts w:cstheme="majorBidi"/>
          <w:sz w:val="24"/>
          <w:szCs w:val="24"/>
        </w:rPr>
      </w:pPr>
      <w:bookmarkStart w:id="33" w:name="_Toc37496188"/>
      <w:bookmarkStart w:id="34" w:name="_Toc494189746"/>
      <w:bookmarkStart w:id="35" w:name="_Toc115871381"/>
      <w:bookmarkStart w:id="36" w:name="_Toc115871472"/>
      <w:r w:rsidRPr="002A3BB8">
        <w:rPr>
          <w:rFonts w:cstheme="majorBidi"/>
          <w:sz w:val="24"/>
          <w:szCs w:val="24"/>
        </w:rPr>
        <w:t>Autres renseignements</w:t>
      </w:r>
      <w:bookmarkEnd w:id="33"/>
      <w:r w:rsidRPr="002A3BB8">
        <w:rPr>
          <w:rFonts w:cstheme="majorBidi"/>
          <w:sz w:val="24"/>
          <w:szCs w:val="24"/>
        </w:rPr>
        <w:t xml:space="preserve"> sur la </w:t>
      </w:r>
      <w:bookmarkEnd w:id="34"/>
      <w:r w:rsidR="00DC51B8" w:rsidRPr="002A3BB8">
        <w:rPr>
          <w:rFonts w:cstheme="majorBidi"/>
          <w:sz w:val="24"/>
          <w:szCs w:val="24"/>
        </w:rPr>
        <w:t xml:space="preserve">demande de </w:t>
      </w:r>
      <w:bookmarkEnd w:id="35"/>
      <w:bookmarkEnd w:id="36"/>
      <w:r w:rsidR="00E27862" w:rsidRPr="002A3BB8">
        <w:rPr>
          <w:rFonts w:cstheme="majorBidi"/>
          <w:sz w:val="24"/>
          <w:szCs w:val="24"/>
        </w:rPr>
        <w:t>candidature</w:t>
      </w:r>
    </w:p>
    <w:p w14:paraId="67E214DB" w14:textId="77777777" w:rsidR="00771E05" w:rsidRPr="002A3BB8" w:rsidRDefault="00771E05" w:rsidP="00771E05">
      <w:pPr>
        <w:spacing w:after="120" w:line="240" w:lineRule="auto"/>
        <w:jc w:val="both"/>
        <w:rPr>
          <w:rFonts w:ascii="Lato" w:hAnsi="Lato" w:cs="Calibri"/>
          <w:sz w:val="24"/>
          <w:szCs w:val="24"/>
        </w:rPr>
      </w:pPr>
      <w:r w:rsidRPr="002A3BB8">
        <w:rPr>
          <w:rFonts w:ascii="Lato" w:hAnsi="Lato" w:cs="Calibri"/>
          <w:sz w:val="24"/>
          <w:szCs w:val="24"/>
        </w:rPr>
        <w:t>Les demandeurs peuvent transmettre leurs questions par voie électronique, au plus tard 10 jours avant la date limite de soumission, à l'/aux adresse(s) figurant ci-après, en indiquant clairement la référence de l’appel à projets :</w:t>
      </w:r>
    </w:p>
    <w:p w14:paraId="67470F04" w14:textId="77777777" w:rsidR="00771E05" w:rsidRPr="002A3BB8" w:rsidRDefault="00771E05" w:rsidP="00771E05">
      <w:pPr>
        <w:spacing w:after="120" w:line="240" w:lineRule="auto"/>
        <w:jc w:val="both"/>
        <w:rPr>
          <w:rFonts w:ascii="Lato" w:hAnsi="Lato" w:cs="Calibri"/>
          <w:sz w:val="24"/>
          <w:szCs w:val="24"/>
        </w:rPr>
      </w:pPr>
      <w:r w:rsidRPr="002A3BB8">
        <w:rPr>
          <w:rFonts w:ascii="Lato" w:hAnsi="Lato" w:cs="Calibri"/>
          <w:sz w:val="24"/>
          <w:szCs w:val="24"/>
        </w:rPr>
        <w:t xml:space="preserve">Adresse de transmission des questions : </w:t>
      </w:r>
    </w:p>
    <w:p w14:paraId="2C17F727" w14:textId="54E7448B" w:rsidR="00771E05" w:rsidRPr="002A3BB8" w:rsidRDefault="00000000" w:rsidP="00771E05">
      <w:pPr>
        <w:spacing w:after="120" w:line="240" w:lineRule="auto"/>
        <w:jc w:val="both"/>
        <w:rPr>
          <w:rFonts w:ascii="Lato" w:hAnsi="Lato" w:cs="Calibri"/>
          <w:sz w:val="24"/>
          <w:szCs w:val="24"/>
        </w:rPr>
      </w:pPr>
      <w:hyperlink r:id="rId12" w:history="1">
        <w:r w:rsidR="00771E05" w:rsidRPr="002A3BB8">
          <w:rPr>
            <w:rStyle w:val="Lienhypertexte"/>
            <w:rFonts w:ascii="Lato" w:hAnsi="Lato" w:cs="Calibri"/>
            <w:sz w:val="24"/>
            <w:szCs w:val="24"/>
          </w:rPr>
          <w:t>nadjah.atia@giz.de</w:t>
        </w:r>
      </w:hyperlink>
      <w:r w:rsidR="00771E05" w:rsidRPr="002A3BB8">
        <w:rPr>
          <w:rFonts w:ascii="Lato" w:hAnsi="Lato" w:cs="Calibri"/>
          <w:sz w:val="24"/>
          <w:szCs w:val="24"/>
        </w:rPr>
        <w:t xml:space="preserve"> , </w:t>
      </w:r>
      <w:hyperlink r:id="rId13" w:history="1">
        <w:r w:rsidR="00771E05" w:rsidRPr="002A3BB8">
          <w:rPr>
            <w:rStyle w:val="Lienhypertexte"/>
            <w:rFonts w:ascii="Lato" w:eastAsia="Times New Roman" w:hAnsi="Lato" w:cstheme="majorBidi"/>
            <w:sz w:val="24"/>
            <w:szCs w:val="24"/>
          </w:rPr>
          <w:t>abdelkarim.kidar@giz.de</w:t>
        </w:r>
      </w:hyperlink>
    </w:p>
    <w:p w14:paraId="2E715FD2" w14:textId="77777777" w:rsidR="00771E05" w:rsidRPr="002A3BB8" w:rsidRDefault="00771E05" w:rsidP="00771E05">
      <w:pPr>
        <w:spacing w:after="120" w:line="240" w:lineRule="auto"/>
        <w:jc w:val="both"/>
        <w:rPr>
          <w:rFonts w:ascii="Lato" w:hAnsi="Lato" w:cs="Calibri"/>
          <w:sz w:val="24"/>
          <w:szCs w:val="24"/>
        </w:rPr>
      </w:pPr>
    </w:p>
    <w:p w14:paraId="4E75CE29" w14:textId="77777777" w:rsidR="00771E05" w:rsidRPr="002A3BB8" w:rsidRDefault="00771E05" w:rsidP="00771E05">
      <w:pPr>
        <w:spacing w:after="120" w:line="240" w:lineRule="auto"/>
        <w:jc w:val="both"/>
        <w:rPr>
          <w:rFonts w:ascii="Lato" w:hAnsi="Lato" w:cs="Calibri"/>
          <w:sz w:val="24"/>
          <w:szCs w:val="24"/>
        </w:rPr>
      </w:pPr>
      <w:r w:rsidRPr="002A3BB8">
        <w:rPr>
          <w:rFonts w:ascii="Lato" w:hAnsi="Lato" w:cs="Calibri"/>
          <w:sz w:val="24"/>
          <w:szCs w:val="24"/>
        </w:rPr>
        <w:t xml:space="preserve">Le PASA n'a pas l'obligation de fournir des éclaircissements sur des questions reçues après cette date. Il y sera répondu au plus tard 5 jours avant la date limite de soumission. </w:t>
      </w:r>
    </w:p>
    <w:p w14:paraId="07BCC8F5" w14:textId="04248C29" w:rsidR="00771E05" w:rsidRPr="002A3BB8" w:rsidRDefault="00771E05" w:rsidP="00771E05">
      <w:pPr>
        <w:spacing w:after="120" w:line="240" w:lineRule="auto"/>
        <w:jc w:val="both"/>
        <w:rPr>
          <w:rFonts w:ascii="Lato" w:hAnsi="Lato" w:cs="Calibri"/>
          <w:sz w:val="24"/>
          <w:szCs w:val="24"/>
        </w:rPr>
      </w:pPr>
      <w:r w:rsidRPr="002A3BB8">
        <w:rPr>
          <w:rFonts w:ascii="Lato" w:hAnsi="Lato" w:cs="Calibri"/>
          <w:sz w:val="24"/>
          <w:szCs w:val="24"/>
        </w:rPr>
        <w:t>Afin de garantir l'égalité de traitement des demande</w:t>
      </w:r>
      <w:r w:rsidR="000A6DB9" w:rsidRPr="002A3BB8">
        <w:rPr>
          <w:rFonts w:ascii="Lato" w:hAnsi="Lato" w:cs="Calibri"/>
          <w:sz w:val="24"/>
          <w:szCs w:val="24"/>
        </w:rPr>
        <w:t>s</w:t>
      </w:r>
      <w:r w:rsidRPr="002A3BB8">
        <w:rPr>
          <w:rFonts w:ascii="Lato" w:hAnsi="Lato" w:cs="Calibri"/>
          <w:sz w:val="24"/>
          <w:szCs w:val="24"/>
        </w:rPr>
        <w:t>, le PASA ne peut pas donner d’avis préalable sur l’éligibilité des demande</w:t>
      </w:r>
      <w:r w:rsidR="000A6DB9" w:rsidRPr="002A3BB8">
        <w:rPr>
          <w:rFonts w:ascii="Lato" w:hAnsi="Lato" w:cs="Calibri"/>
          <w:sz w:val="24"/>
          <w:szCs w:val="24"/>
        </w:rPr>
        <w:t>s</w:t>
      </w:r>
      <w:r w:rsidRPr="002A3BB8">
        <w:rPr>
          <w:rFonts w:ascii="Lato" w:hAnsi="Lato" w:cs="Calibri"/>
          <w:sz w:val="24"/>
          <w:szCs w:val="24"/>
        </w:rPr>
        <w:t>.</w:t>
      </w:r>
    </w:p>
    <w:p w14:paraId="70760A62" w14:textId="3F329EA7" w:rsidR="00771E05" w:rsidRPr="002A3BB8" w:rsidRDefault="00771E05" w:rsidP="00771E05">
      <w:pPr>
        <w:spacing w:after="120" w:line="240" w:lineRule="auto"/>
        <w:jc w:val="both"/>
        <w:rPr>
          <w:rFonts w:ascii="Lato" w:hAnsi="Lato" w:cs="Calibri"/>
          <w:sz w:val="24"/>
          <w:szCs w:val="24"/>
        </w:rPr>
      </w:pPr>
      <w:r w:rsidRPr="002A3BB8">
        <w:rPr>
          <w:rFonts w:ascii="Lato" w:hAnsi="Lato" w:cs="Calibri"/>
          <w:sz w:val="24"/>
          <w:szCs w:val="24"/>
        </w:rPr>
        <w:t xml:space="preserve">Aucune réponse individuelle ne sera donnée aux questions posées. Toutes les questions et leurs réponses ainsi que d'autres informations importantes communiquées aux demandeurs au cours de la procédure d'évaluation seront publiées en temps utile et partagées </w:t>
      </w:r>
      <w:r w:rsidR="008B0505" w:rsidRPr="002A3BB8">
        <w:rPr>
          <w:rFonts w:ascii="Lato" w:hAnsi="Lato" w:cs="Calibri"/>
          <w:sz w:val="24"/>
          <w:szCs w:val="24"/>
        </w:rPr>
        <w:t>avec l’ensemble</w:t>
      </w:r>
      <w:r w:rsidRPr="002A3BB8">
        <w:rPr>
          <w:rFonts w:ascii="Lato" w:hAnsi="Lato" w:cs="Calibri"/>
          <w:sz w:val="24"/>
          <w:szCs w:val="24"/>
        </w:rPr>
        <w:t xml:space="preserve"> des candidats. Il est par conséquent recommandé de consulter régulièrement le site internet du PASA (www.pasa-algerie.org) afin d'être informé des questions et réponses publiées.</w:t>
      </w:r>
    </w:p>
    <w:p w14:paraId="5DA713B0" w14:textId="77777777" w:rsidR="00771E05" w:rsidRPr="002A3BB8" w:rsidRDefault="00771E05" w:rsidP="00771E05">
      <w:pPr>
        <w:rPr>
          <w:rFonts w:ascii="Lato" w:hAnsi="Lato"/>
          <w:sz w:val="24"/>
          <w:szCs w:val="24"/>
        </w:rPr>
      </w:pPr>
    </w:p>
    <w:p w14:paraId="093D8CE6" w14:textId="77777777" w:rsidR="00771E05" w:rsidRPr="00D76F29" w:rsidRDefault="00E8150A" w:rsidP="00771E05">
      <w:pPr>
        <w:pStyle w:val="Titre2"/>
        <w:numPr>
          <w:ilvl w:val="1"/>
          <w:numId w:val="28"/>
        </w:numPr>
        <w:ind w:left="0" w:firstLine="0"/>
        <w:rPr>
          <w:rFonts w:cstheme="majorBidi"/>
          <w:color w:val="000000" w:themeColor="text1"/>
          <w:szCs w:val="24"/>
        </w:rPr>
      </w:pPr>
      <w:bookmarkStart w:id="37" w:name="_Toc445878749"/>
      <w:bookmarkStart w:id="38" w:name="_Toc37496201"/>
      <w:bookmarkStart w:id="39" w:name="_Toc115871382"/>
      <w:bookmarkStart w:id="40" w:name="_Toc115871473"/>
      <w:bookmarkStart w:id="41" w:name="_Toc40507653"/>
      <w:r w:rsidRPr="00D76F29">
        <w:rPr>
          <w:rFonts w:cstheme="majorBidi"/>
          <w:color w:val="000000" w:themeColor="text1"/>
          <w:szCs w:val="24"/>
        </w:rPr>
        <w:t xml:space="preserve">Évaluation et sélection </w:t>
      </w:r>
      <w:bookmarkEnd w:id="37"/>
      <w:bookmarkEnd w:id="38"/>
      <w:bookmarkEnd w:id="39"/>
      <w:bookmarkEnd w:id="40"/>
      <w:bookmarkEnd w:id="41"/>
      <w:r w:rsidR="0000242E" w:rsidRPr="00D76F29">
        <w:rPr>
          <w:rFonts w:cstheme="majorBidi"/>
          <w:color w:val="000000" w:themeColor="text1"/>
          <w:szCs w:val="24"/>
        </w:rPr>
        <w:t>des candidats</w:t>
      </w:r>
      <w:r w:rsidR="006773F6" w:rsidRPr="00D76F29">
        <w:rPr>
          <w:rFonts w:cstheme="majorBidi"/>
          <w:color w:val="000000" w:themeColor="text1"/>
          <w:szCs w:val="24"/>
        </w:rPr>
        <w:t xml:space="preserve"> </w:t>
      </w:r>
    </w:p>
    <w:p w14:paraId="2A27D25B" w14:textId="6A6550F6" w:rsidR="003727D1" w:rsidRPr="002A3BB8" w:rsidRDefault="006773F6" w:rsidP="00E12555">
      <w:pPr>
        <w:spacing w:after="120" w:line="240" w:lineRule="auto"/>
        <w:jc w:val="both"/>
        <w:rPr>
          <w:rFonts w:ascii="Lato" w:hAnsi="Lato" w:cs="Calibri"/>
          <w:sz w:val="24"/>
          <w:szCs w:val="24"/>
        </w:rPr>
      </w:pPr>
      <w:r w:rsidRPr="002A3BB8">
        <w:rPr>
          <w:rFonts w:ascii="Lato" w:hAnsi="Lato" w:cs="Calibri"/>
          <w:sz w:val="24"/>
          <w:szCs w:val="24"/>
        </w:rPr>
        <w:t>Un comité d’évaluation composé de</w:t>
      </w:r>
      <w:r w:rsidR="003727D1" w:rsidRPr="002A3BB8">
        <w:rPr>
          <w:rFonts w:ascii="Lato" w:hAnsi="Lato" w:cs="Calibri"/>
          <w:sz w:val="24"/>
          <w:szCs w:val="24"/>
        </w:rPr>
        <w:t> :</w:t>
      </w:r>
    </w:p>
    <w:p w14:paraId="3D2DDA96" w14:textId="6FD207E0" w:rsidR="00240347" w:rsidRPr="002A3BB8" w:rsidRDefault="003727D1" w:rsidP="00860BE3">
      <w:pPr>
        <w:pStyle w:val="Paragraphedeliste"/>
        <w:numPr>
          <w:ilvl w:val="0"/>
          <w:numId w:val="36"/>
        </w:numPr>
        <w:spacing w:after="120" w:line="240" w:lineRule="auto"/>
        <w:jc w:val="both"/>
        <w:rPr>
          <w:rFonts w:ascii="Lato" w:hAnsi="Lato" w:cs="Calibri"/>
          <w:sz w:val="24"/>
          <w:szCs w:val="24"/>
        </w:rPr>
      </w:pPr>
      <w:r w:rsidRPr="002A3BB8">
        <w:rPr>
          <w:rFonts w:ascii="Lato" w:hAnsi="Lato" w:cs="Calibri"/>
          <w:sz w:val="24"/>
          <w:szCs w:val="24"/>
        </w:rPr>
        <w:t xml:space="preserve">Un représentant de </w:t>
      </w:r>
      <w:r w:rsidR="006773F6" w:rsidRPr="002A3BB8">
        <w:rPr>
          <w:rFonts w:ascii="Lato" w:hAnsi="Lato" w:cs="Calibri"/>
          <w:sz w:val="24"/>
          <w:szCs w:val="24"/>
        </w:rPr>
        <w:t>l’INRAA</w:t>
      </w:r>
    </w:p>
    <w:p w14:paraId="481E12E0" w14:textId="77777777" w:rsidR="00240347" w:rsidRPr="002A3BB8" w:rsidRDefault="00240347" w:rsidP="00860BE3">
      <w:pPr>
        <w:pStyle w:val="Paragraphedeliste"/>
        <w:numPr>
          <w:ilvl w:val="0"/>
          <w:numId w:val="36"/>
        </w:numPr>
        <w:spacing w:after="120" w:line="240" w:lineRule="auto"/>
        <w:jc w:val="both"/>
        <w:rPr>
          <w:rFonts w:ascii="Lato" w:hAnsi="Lato" w:cs="Calibri"/>
          <w:sz w:val="24"/>
          <w:szCs w:val="24"/>
        </w:rPr>
      </w:pPr>
      <w:r w:rsidRPr="002A3BB8">
        <w:rPr>
          <w:rFonts w:ascii="Lato" w:hAnsi="Lato" w:cs="Calibri"/>
          <w:sz w:val="24"/>
          <w:szCs w:val="24"/>
        </w:rPr>
        <w:t>Un représentant de la DSA de Biskra</w:t>
      </w:r>
    </w:p>
    <w:p w14:paraId="2C77C4E6" w14:textId="77777777" w:rsidR="00240347" w:rsidRPr="002A3BB8" w:rsidRDefault="00240347" w:rsidP="00860BE3">
      <w:pPr>
        <w:pStyle w:val="Paragraphedeliste"/>
        <w:numPr>
          <w:ilvl w:val="0"/>
          <w:numId w:val="36"/>
        </w:numPr>
        <w:spacing w:after="120" w:line="240" w:lineRule="auto"/>
        <w:jc w:val="both"/>
        <w:rPr>
          <w:rFonts w:ascii="Lato" w:hAnsi="Lato" w:cs="Calibri"/>
          <w:sz w:val="24"/>
          <w:szCs w:val="24"/>
        </w:rPr>
      </w:pPr>
      <w:r w:rsidRPr="002A3BB8">
        <w:rPr>
          <w:rFonts w:ascii="Lato" w:hAnsi="Lato" w:cs="Calibri"/>
          <w:sz w:val="24"/>
          <w:szCs w:val="24"/>
        </w:rPr>
        <w:t xml:space="preserve">Un représentant de la DSA d’El Oued </w:t>
      </w:r>
    </w:p>
    <w:p w14:paraId="483FE2D3" w14:textId="77777777" w:rsidR="00240347" w:rsidRPr="002A3BB8" w:rsidRDefault="00240347" w:rsidP="00860BE3">
      <w:pPr>
        <w:pStyle w:val="Paragraphedeliste"/>
        <w:numPr>
          <w:ilvl w:val="0"/>
          <w:numId w:val="36"/>
        </w:numPr>
        <w:spacing w:after="120" w:line="240" w:lineRule="auto"/>
        <w:jc w:val="both"/>
        <w:rPr>
          <w:rFonts w:ascii="Lato" w:hAnsi="Lato" w:cs="Calibri"/>
          <w:sz w:val="24"/>
          <w:szCs w:val="24"/>
        </w:rPr>
      </w:pPr>
      <w:r w:rsidRPr="002A3BB8">
        <w:rPr>
          <w:rFonts w:ascii="Lato" w:hAnsi="Lato" w:cs="Calibri"/>
          <w:sz w:val="24"/>
          <w:szCs w:val="24"/>
        </w:rPr>
        <w:t>Un représentant de la pépinière d’entreprise de Biskra</w:t>
      </w:r>
    </w:p>
    <w:p w14:paraId="0563BD46" w14:textId="48D0C91E" w:rsidR="00240347" w:rsidRPr="002A3BB8" w:rsidRDefault="00240347" w:rsidP="00860BE3">
      <w:pPr>
        <w:pStyle w:val="Paragraphedeliste"/>
        <w:numPr>
          <w:ilvl w:val="0"/>
          <w:numId w:val="36"/>
        </w:numPr>
        <w:spacing w:after="120" w:line="240" w:lineRule="auto"/>
        <w:jc w:val="both"/>
        <w:rPr>
          <w:rFonts w:ascii="Lato" w:hAnsi="Lato" w:cs="Calibri"/>
          <w:sz w:val="24"/>
          <w:szCs w:val="24"/>
        </w:rPr>
      </w:pPr>
      <w:r w:rsidRPr="002A3BB8">
        <w:rPr>
          <w:rFonts w:ascii="Lato" w:hAnsi="Lato" w:cs="Calibri"/>
          <w:sz w:val="24"/>
          <w:szCs w:val="24"/>
        </w:rPr>
        <w:t>Un représentant de la maison d’entreprise d’El Oued</w:t>
      </w:r>
    </w:p>
    <w:p w14:paraId="6C549E5A" w14:textId="70093EF6" w:rsidR="003649B8" w:rsidRPr="003649B8" w:rsidRDefault="003649B8" w:rsidP="00785C69">
      <w:pPr>
        <w:spacing w:before="240" w:after="120" w:line="240" w:lineRule="auto"/>
        <w:jc w:val="both"/>
        <w:rPr>
          <w:rFonts w:ascii="Lato" w:hAnsi="Lato" w:cs="Calibri"/>
          <w:sz w:val="24"/>
          <w:szCs w:val="24"/>
        </w:rPr>
      </w:pPr>
      <w:r w:rsidRPr="003649B8">
        <w:rPr>
          <w:rFonts w:ascii="Lato" w:hAnsi="Lato" w:cs="Calibri"/>
          <w:sz w:val="24"/>
          <w:szCs w:val="24"/>
        </w:rPr>
        <w:lastRenderedPageBreak/>
        <w:t>Le secrétariat du comité d’évaluation sera assuré par la GIZ.</w:t>
      </w:r>
    </w:p>
    <w:p w14:paraId="54990D41" w14:textId="7A858138" w:rsidR="00771E05" w:rsidRPr="002A3BB8" w:rsidRDefault="00E12555" w:rsidP="00785C69">
      <w:pPr>
        <w:spacing w:before="240" w:after="120" w:line="240" w:lineRule="auto"/>
        <w:jc w:val="both"/>
        <w:rPr>
          <w:rFonts w:ascii="Lato" w:hAnsi="Lato" w:cs="Calibri"/>
          <w:sz w:val="24"/>
          <w:szCs w:val="24"/>
        </w:rPr>
      </w:pPr>
      <w:r w:rsidRPr="002A3BB8">
        <w:rPr>
          <w:rFonts w:ascii="Lato" w:hAnsi="Lato" w:cs="Calibri"/>
          <w:sz w:val="24"/>
          <w:szCs w:val="24"/>
        </w:rPr>
        <w:t xml:space="preserve">Ce comité </w:t>
      </w:r>
      <w:r w:rsidR="006773F6" w:rsidRPr="002A3BB8">
        <w:rPr>
          <w:rFonts w:ascii="Lato" w:hAnsi="Lato" w:cs="Calibri"/>
          <w:sz w:val="24"/>
          <w:szCs w:val="24"/>
        </w:rPr>
        <w:t xml:space="preserve">procédera à la sélection des meilleurs candidats </w:t>
      </w:r>
      <w:r w:rsidR="00240347" w:rsidRPr="002A3BB8">
        <w:rPr>
          <w:rFonts w:ascii="Lato" w:hAnsi="Lato" w:cs="Calibri"/>
          <w:sz w:val="24"/>
          <w:szCs w:val="24"/>
        </w:rPr>
        <w:t xml:space="preserve">selon les critères susmentionnés et </w:t>
      </w:r>
      <w:r w:rsidR="006773F6" w:rsidRPr="002A3BB8">
        <w:rPr>
          <w:rFonts w:ascii="Lato" w:hAnsi="Lato" w:cs="Calibri"/>
          <w:sz w:val="24"/>
          <w:szCs w:val="24"/>
        </w:rPr>
        <w:t xml:space="preserve">sur la </w:t>
      </w:r>
      <w:r w:rsidR="00771E05" w:rsidRPr="002A3BB8">
        <w:rPr>
          <w:rFonts w:ascii="Lato" w:hAnsi="Lato" w:cs="Calibri"/>
          <w:sz w:val="24"/>
          <w:szCs w:val="24"/>
        </w:rPr>
        <w:t>base d’une grille d’évaluation</w:t>
      </w:r>
      <w:r w:rsidR="000A6DB9" w:rsidRPr="002A3BB8">
        <w:rPr>
          <w:rFonts w:ascii="Lato" w:hAnsi="Lato" w:cs="Calibri"/>
          <w:sz w:val="24"/>
          <w:szCs w:val="24"/>
        </w:rPr>
        <w:t>.</w:t>
      </w:r>
    </w:p>
    <w:p w14:paraId="4B436065" w14:textId="5652722A" w:rsidR="0000242E" w:rsidRPr="002A3BB8" w:rsidRDefault="006773F6" w:rsidP="00E12555">
      <w:pPr>
        <w:spacing w:after="120" w:line="240" w:lineRule="auto"/>
        <w:jc w:val="both"/>
        <w:rPr>
          <w:rFonts w:ascii="Lato" w:hAnsi="Lato" w:cs="Calibri"/>
          <w:sz w:val="24"/>
          <w:szCs w:val="24"/>
        </w:rPr>
      </w:pPr>
      <w:r w:rsidRPr="002A3BB8">
        <w:rPr>
          <w:rFonts w:ascii="Lato" w:hAnsi="Lato" w:cs="Calibri"/>
          <w:sz w:val="24"/>
          <w:szCs w:val="24"/>
        </w:rPr>
        <w:t xml:space="preserve">Le comité procédera à la sélection de 6 </w:t>
      </w:r>
      <w:r w:rsidR="0000242E" w:rsidRPr="002A3BB8">
        <w:rPr>
          <w:rFonts w:ascii="Lato" w:hAnsi="Lato" w:cs="Calibri"/>
          <w:sz w:val="24"/>
          <w:szCs w:val="24"/>
        </w:rPr>
        <w:t xml:space="preserve">candidats ayant un </w:t>
      </w:r>
      <w:r w:rsidRPr="002A3BB8">
        <w:rPr>
          <w:rFonts w:ascii="Lato" w:hAnsi="Lato" w:cs="Calibri"/>
          <w:sz w:val="24"/>
          <w:szCs w:val="24"/>
        </w:rPr>
        <w:t>projet</w:t>
      </w:r>
      <w:r w:rsidR="0000242E" w:rsidRPr="002A3BB8">
        <w:rPr>
          <w:rFonts w:ascii="Lato" w:hAnsi="Lato" w:cs="Calibri"/>
          <w:sz w:val="24"/>
          <w:szCs w:val="24"/>
        </w:rPr>
        <w:t xml:space="preserve"> innovant et pertinent,</w:t>
      </w:r>
      <w:r w:rsidRPr="002A3BB8">
        <w:rPr>
          <w:rFonts w:ascii="Lato" w:hAnsi="Lato" w:cs="Calibri"/>
          <w:sz w:val="24"/>
          <w:szCs w:val="24"/>
        </w:rPr>
        <w:t xml:space="preserve"> dont au moins </w:t>
      </w:r>
      <w:r w:rsidR="000A6DB9" w:rsidRPr="002A3BB8">
        <w:rPr>
          <w:rFonts w:ascii="Lato" w:hAnsi="Lato" w:cs="Calibri"/>
          <w:sz w:val="24"/>
          <w:szCs w:val="24"/>
        </w:rPr>
        <w:t>un (</w:t>
      </w:r>
      <w:r w:rsidRPr="002A3BB8">
        <w:rPr>
          <w:rFonts w:ascii="Lato" w:hAnsi="Lato" w:cs="Calibri"/>
          <w:sz w:val="24"/>
          <w:szCs w:val="24"/>
        </w:rPr>
        <w:t>1</w:t>
      </w:r>
      <w:r w:rsidR="000A6DB9" w:rsidRPr="002A3BB8">
        <w:rPr>
          <w:rFonts w:ascii="Lato" w:hAnsi="Lato" w:cs="Calibri"/>
          <w:sz w:val="24"/>
          <w:szCs w:val="24"/>
        </w:rPr>
        <w:t>)</w:t>
      </w:r>
      <w:r w:rsidRPr="002A3BB8">
        <w:rPr>
          <w:rFonts w:ascii="Lato" w:hAnsi="Lato" w:cs="Calibri"/>
          <w:sz w:val="24"/>
          <w:szCs w:val="24"/>
        </w:rPr>
        <w:t xml:space="preserve"> par filière</w:t>
      </w:r>
      <w:r w:rsidR="00771E05" w:rsidRPr="002A3BB8">
        <w:rPr>
          <w:rFonts w:ascii="Lato" w:hAnsi="Lato" w:cs="Calibri"/>
          <w:sz w:val="24"/>
          <w:szCs w:val="24"/>
        </w:rPr>
        <w:t>.</w:t>
      </w:r>
    </w:p>
    <w:p w14:paraId="75CEEC4E" w14:textId="77777777" w:rsidR="00D76F29" w:rsidRDefault="00771E05" w:rsidP="00E12555">
      <w:pPr>
        <w:spacing w:after="120" w:line="240" w:lineRule="auto"/>
        <w:jc w:val="both"/>
        <w:rPr>
          <w:rFonts w:ascii="Lato" w:hAnsi="Lato" w:cs="Calibri"/>
          <w:sz w:val="24"/>
          <w:szCs w:val="24"/>
        </w:rPr>
      </w:pPr>
      <w:r w:rsidRPr="002A3BB8">
        <w:rPr>
          <w:rFonts w:ascii="Lato" w:hAnsi="Lato" w:cs="Calibri"/>
          <w:sz w:val="24"/>
          <w:szCs w:val="24"/>
        </w:rPr>
        <w:t xml:space="preserve">Les dossiers </w:t>
      </w:r>
      <w:r w:rsidR="00240347" w:rsidRPr="002A3BB8">
        <w:rPr>
          <w:rFonts w:ascii="Lato" w:hAnsi="Lato" w:cs="Calibri"/>
          <w:sz w:val="24"/>
          <w:szCs w:val="24"/>
        </w:rPr>
        <w:t xml:space="preserve">de candidature </w:t>
      </w:r>
      <w:r w:rsidRPr="002A3BB8">
        <w:rPr>
          <w:rFonts w:ascii="Lato" w:hAnsi="Lato" w:cs="Calibri"/>
          <w:sz w:val="24"/>
          <w:szCs w:val="24"/>
        </w:rPr>
        <w:t xml:space="preserve">reçus seront évalués en fonction des critères mentionnés dans la grille d’évaluation suivante. </w:t>
      </w:r>
    </w:p>
    <w:p w14:paraId="78221E0F" w14:textId="6785099E" w:rsidR="00771E05" w:rsidRPr="00D76F29" w:rsidRDefault="00771E05" w:rsidP="00E12555">
      <w:pPr>
        <w:spacing w:after="120" w:line="240" w:lineRule="auto"/>
        <w:jc w:val="both"/>
        <w:rPr>
          <w:rFonts w:ascii="Lato" w:hAnsi="Lato" w:cs="Calibri"/>
          <w:i/>
          <w:iCs/>
          <w:sz w:val="22"/>
          <w:szCs w:val="22"/>
        </w:rPr>
      </w:pPr>
      <w:r w:rsidRPr="00D76F29">
        <w:rPr>
          <w:rFonts w:ascii="Lato" w:hAnsi="Lato" w:cs="Calibri"/>
          <w:i/>
          <w:iCs/>
          <w:sz w:val="22"/>
          <w:szCs w:val="22"/>
        </w:rPr>
        <w:t>Des notes de 0 à 5 seront attribué</w:t>
      </w:r>
      <w:r w:rsidR="0096605C" w:rsidRPr="00D76F29">
        <w:rPr>
          <w:rFonts w:ascii="Lato" w:hAnsi="Lato" w:cs="Calibri"/>
          <w:i/>
          <w:iCs/>
          <w:sz w:val="22"/>
          <w:szCs w:val="22"/>
        </w:rPr>
        <w:t>es par critère en fonction du contenu technique des propositions.</w:t>
      </w:r>
    </w:p>
    <w:p w14:paraId="28814D32" w14:textId="77777777" w:rsidR="00406CB7" w:rsidRPr="002A3BB8" w:rsidRDefault="00406CB7" w:rsidP="009F11AE">
      <w:pPr>
        <w:spacing w:after="120" w:line="240" w:lineRule="auto"/>
        <w:jc w:val="both"/>
        <w:rPr>
          <w:rFonts w:ascii="Lato" w:hAnsi="Lato" w:cstheme="majorBidi"/>
          <w:sz w:val="24"/>
          <w:szCs w:val="24"/>
        </w:rPr>
      </w:pPr>
    </w:p>
    <w:p w14:paraId="1A39DD33" w14:textId="0EDA3BC9" w:rsidR="00A67AF0" w:rsidRPr="002A3BB8" w:rsidRDefault="00A67AF0" w:rsidP="009F11AE">
      <w:pPr>
        <w:spacing w:after="120" w:line="240" w:lineRule="auto"/>
        <w:jc w:val="both"/>
        <w:rPr>
          <w:rFonts w:ascii="Lato" w:hAnsi="Lato" w:cstheme="majorBidi"/>
          <w:sz w:val="24"/>
          <w:szCs w:val="24"/>
        </w:rPr>
      </w:pPr>
      <w:r w:rsidRPr="002A3BB8">
        <w:rPr>
          <w:rFonts w:ascii="Lato" w:hAnsi="Lato" w:cstheme="majorBidi"/>
          <w:sz w:val="24"/>
          <w:szCs w:val="24"/>
        </w:rPr>
        <w:t xml:space="preserve">Grille d’évaluation : </w:t>
      </w:r>
      <w:r w:rsidR="009F11AE" w:rsidRPr="00D76F29">
        <w:rPr>
          <w:rFonts w:ascii="Lato" w:hAnsi="Lato" w:cstheme="majorBidi"/>
          <w:i/>
          <w:iCs/>
          <w:sz w:val="22"/>
          <w:szCs w:val="22"/>
        </w:rPr>
        <w:t>une note de 0 à 5 pour chaque critère</w:t>
      </w:r>
      <w:r w:rsidR="009F11AE" w:rsidRPr="00D76F29">
        <w:rPr>
          <w:rFonts w:ascii="Lato" w:hAnsi="Lato" w:cstheme="majorBidi"/>
          <w:sz w:val="22"/>
          <w:szCs w:val="22"/>
        </w:rPr>
        <w:t> </w:t>
      </w:r>
    </w:p>
    <w:p w14:paraId="1A826BE0" w14:textId="7237FB1F" w:rsidR="009F11AE" w:rsidRPr="002A3BB8" w:rsidRDefault="009F11AE" w:rsidP="00A300E6">
      <w:pPr>
        <w:spacing w:after="120" w:line="240" w:lineRule="auto"/>
        <w:jc w:val="both"/>
        <w:rPr>
          <w:rFonts w:ascii="Lato" w:hAnsi="Lato" w:cstheme="majorBidi"/>
          <w:sz w:val="24"/>
          <w:szCs w:val="24"/>
        </w:rPr>
      </w:pPr>
      <w:r w:rsidRPr="002A3BB8">
        <w:rPr>
          <w:rFonts w:ascii="Lato" w:hAnsi="Lato" w:cstheme="majorBidi"/>
          <w:sz w:val="24"/>
          <w:szCs w:val="24"/>
        </w:rPr>
        <w:t>0 : inexistant………. 5</w:t>
      </w:r>
      <w:r w:rsidR="00D76F29">
        <w:rPr>
          <w:rFonts w:ascii="Lato" w:hAnsi="Lato" w:cstheme="majorBidi"/>
          <w:sz w:val="24"/>
          <w:szCs w:val="24"/>
        </w:rPr>
        <w:t> :</w:t>
      </w:r>
      <w:r w:rsidRPr="002A3BB8">
        <w:rPr>
          <w:rFonts w:ascii="Lato" w:hAnsi="Lato" w:cstheme="majorBidi"/>
          <w:sz w:val="24"/>
          <w:szCs w:val="24"/>
        </w:rPr>
        <w:t xml:space="preserve"> en abondance </w:t>
      </w:r>
    </w:p>
    <w:tbl>
      <w:tblPr>
        <w:tblStyle w:val="Grilledutableau1"/>
        <w:tblW w:w="9918" w:type="dxa"/>
        <w:tblLook w:val="04A0" w:firstRow="1" w:lastRow="0" w:firstColumn="1" w:lastColumn="0" w:noHBand="0" w:noVBand="1"/>
      </w:tblPr>
      <w:tblGrid>
        <w:gridCol w:w="964"/>
        <w:gridCol w:w="1654"/>
        <w:gridCol w:w="1237"/>
        <w:gridCol w:w="1161"/>
        <w:gridCol w:w="1176"/>
        <w:gridCol w:w="1505"/>
        <w:gridCol w:w="1879"/>
        <w:gridCol w:w="756"/>
      </w:tblGrid>
      <w:tr w:rsidR="009F11AE" w:rsidRPr="002A3BB8" w14:paraId="1F8AE883" w14:textId="77777777" w:rsidTr="009F11AE">
        <w:tc>
          <w:tcPr>
            <w:tcW w:w="986" w:type="dxa"/>
            <w:shd w:val="clear" w:color="auto" w:fill="F2DBDB" w:themeFill="accent2" w:themeFillTint="33"/>
          </w:tcPr>
          <w:p w14:paraId="519E00D3" w14:textId="0857EFF5"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Intitulé du projet</w:t>
            </w:r>
          </w:p>
        </w:tc>
        <w:tc>
          <w:tcPr>
            <w:tcW w:w="1524" w:type="dxa"/>
            <w:shd w:val="clear" w:color="auto" w:fill="F2DBDB" w:themeFill="accent2" w:themeFillTint="33"/>
          </w:tcPr>
          <w:p w14:paraId="35928A07" w14:textId="77777777"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Offre existante</w:t>
            </w:r>
          </w:p>
          <w:p w14:paraId="51C5ED2F" w14:textId="1B274ED5"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w:t>
            </w:r>
            <w:r w:rsidR="00D76F29">
              <w:rPr>
                <w:rFonts w:ascii="Lato" w:hAnsi="Lato" w:cs="Times New Roman"/>
                <w:sz w:val="24"/>
                <w:szCs w:val="24"/>
              </w:rPr>
              <w:t>c</w:t>
            </w:r>
            <w:r w:rsidR="00D76F29" w:rsidRPr="002A3BB8">
              <w:rPr>
                <w:rFonts w:ascii="Lato" w:hAnsi="Lato" w:cs="Times New Roman"/>
                <w:sz w:val="24"/>
                <w:szCs w:val="24"/>
              </w:rPr>
              <w:t>oncurrence</w:t>
            </w:r>
            <w:r w:rsidRPr="002A3BB8">
              <w:rPr>
                <w:rFonts w:ascii="Lato" w:hAnsi="Lato" w:cs="Times New Roman"/>
                <w:sz w:val="24"/>
                <w:szCs w:val="24"/>
              </w:rPr>
              <w:t>)</w:t>
            </w:r>
          </w:p>
        </w:tc>
        <w:tc>
          <w:tcPr>
            <w:tcW w:w="1109" w:type="dxa"/>
            <w:shd w:val="clear" w:color="auto" w:fill="F2DBDB" w:themeFill="accent2" w:themeFillTint="33"/>
          </w:tcPr>
          <w:p w14:paraId="3128F838" w14:textId="77777777"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Demande existante</w:t>
            </w:r>
          </w:p>
        </w:tc>
        <w:tc>
          <w:tcPr>
            <w:tcW w:w="1071" w:type="dxa"/>
            <w:shd w:val="clear" w:color="auto" w:fill="F2DBDB" w:themeFill="accent2" w:themeFillTint="33"/>
          </w:tcPr>
          <w:p w14:paraId="0BC75583" w14:textId="622BB033"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Matière première</w:t>
            </w:r>
          </w:p>
        </w:tc>
        <w:tc>
          <w:tcPr>
            <w:tcW w:w="1109" w:type="dxa"/>
            <w:shd w:val="clear" w:color="auto" w:fill="F2DBDB" w:themeFill="accent2" w:themeFillTint="33"/>
          </w:tcPr>
          <w:p w14:paraId="79283BE8" w14:textId="1E4A8694"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Main-d’œuvre qualifiée existante</w:t>
            </w:r>
          </w:p>
        </w:tc>
        <w:tc>
          <w:tcPr>
            <w:tcW w:w="1353" w:type="dxa"/>
            <w:shd w:val="clear" w:color="auto" w:fill="F2DBDB" w:themeFill="accent2" w:themeFillTint="33"/>
          </w:tcPr>
          <w:p w14:paraId="178F31C3" w14:textId="251B742E"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Technologie à la portée</w:t>
            </w:r>
          </w:p>
        </w:tc>
        <w:tc>
          <w:tcPr>
            <w:tcW w:w="1695" w:type="dxa"/>
            <w:shd w:val="clear" w:color="auto" w:fill="F2DBDB" w:themeFill="accent2" w:themeFillTint="33"/>
          </w:tcPr>
          <w:p w14:paraId="6B74D0B1" w14:textId="77777777" w:rsidR="009F11AE" w:rsidRPr="002A3BB8" w:rsidRDefault="009F11AE" w:rsidP="009F11AE">
            <w:pPr>
              <w:jc w:val="center"/>
              <w:rPr>
                <w:rFonts w:ascii="Lato" w:hAnsi="Lato" w:cs="Times New Roman"/>
                <w:sz w:val="24"/>
                <w:szCs w:val="24"/>
              </w:rPr>
            </w:pPr>
            <w:r w:rsidRPr="002A3BB8">
              <w:rPr>
                <w:rFonts w:ascii="Lato" w:hAnsi="Lato" w:cs="Times New Roman"/>
                <w:sz w:val="24"/>
                <w:szCs w:val="24"/>
              </w:rPr>
              <w:t>Réglementation le permet et favorable</w:t>
            </w:r>
          </w:p>
        </w:tc>
        <w:tc>
          <w:tcPr>
            <w:tcW w:w="1071" w:type="dxa"/>
            <w:shd w:val="clear" w:color="auto" w:fill="F2DBDB" w:themeFill="accent2" w:themeFillTint="33"/>
          </w:tcPr>
          <w:p w14:paraId="7B7701BF" w14:textId="2C162E17" w:rsidR="009F11AE" w:rsidRPr="002A3BB8" w:rsidRDefault="00406CB7" w:rsidP="009F11AE">
            <w:pPr>
              <w:jc w:val="center"/>
              <w:rPr>
                <w:rFonts w:ascii="Lato" w:hAnsi="Lato" w:cs="Times New Roman"/>
                <w:sz w:val="24"/>
                <w:szCs w:val="24"/>
              </w:rPr>
            </w:pPr>
            <w:r w:rsidRPr="002A3BB8">
              <w:rPr>
                <w:rFonts w:ascii="Lato" w:hAnsi="Lato" w:cs="Times New Roman"/>
                <w:sz w:val="24"/>
                <w:szCs w:val="24"/>
              </w:rPr>
              <w:t>T</w:t>
            </w:r>
            <w:r w:rsidR="009F11AE" w:rsidRPr="002A3BB8">
              <w:rPr>
                <w:rFonts w:ascii="Lato" w:hAnsi="Lato" w:cs="Times New Roman"/>
                <w:sz w:val="24"/>
                <w:szCs w:val="24"/>
              </w:rPr>
              <w:t>otal</w:t>
            </w:r>
          </w:p>
        </w:tc>
      </w:tr>
      <w:tr w:rsidR="009F11AE" w:rsidRPr="002A3BB8" w14:paraId="13F528CC" w14:textId="77777777" w:rsidTr="009F11AE">
        <w:tc>
          <w:tcPr>
            <w:tcW w:w="986" w:type="dxa"/>
          </w:tcPr>
          <w:p w14:paraId="2F06A143" w14:textId="77777777" w:rsidR="009F11AE" w:rsidRPr="002A3BB8" w:rsidRDefault="009F11AE" w:rsidP="00682C5F">
            <w:pPr>
              <w:rPr>
                <w:rFonts w:ascii="Lato" w:hAnsi="Lato"/>
                <w:sz w:val="24"/>
                <w:szCs w:val="24"/>
              </w:rPr>
            </w:pPr>
          </w:p>
        </w:tc>
        <w:tc>
          <w:tcPr>
            <w:tcW w:w="1524" w:type="dxa"/>
          </w:tcPr>
          <w:p w14:paraId="2C655F9B" w14:textId="77777777" w:rsidR="009F11AE" w:rsidRPr="002A3BB8" w:rsidRDefault="009F11AE" w:rsidP="00682C5F">
            <w:pPr>
              <w:rPr>
                <w:rFonts w:ascii="Lato" w:hAnsi="Lato"/>
                <w:sz w:val="24"/>
                <w:szCs w:val="24"/>
              </w:rPr>
            </w:pPr>
          </w:p>
        </w:tc>
        <w:tc>
          <w:tcPr>
            <w:tcW w:w="1109" w:type="dxa"/>
          </w:tcPr>
          <w:p w14:paraId="48119619" w14:textId="77777777" w:rsidR="009F11AE" w:rsidRPr="002A3BB8" w:rsidRDefault="009F11AE" w:rsidP="00682C5F">
            <w:pPr>
              <w:rPr>
                <w:rFonts w:ascii="Lato" w:hAnsi="Lato"/>
                <w:sz w:val="24"/>
                <w:szCs w:val="24"/>
              </w:rPr>
            </w:pPr>
          </w:p>
        </w:tc>
        <w:tc>
          <w:tcPr>
            <w:tcW w:w="1071" w:type="dxa"/>
          </w:tcPr>
          <w:p w14:paraId="65B82049" w14:textId="77777777" w:rsidR="009F11AE" w:rsidRPr="002A3BB8" w:rsidRDefault="009F11AE" w:rsidP="00682C5F">
            <w:pPr>
              <w:rPr>
                <w:rFonts w:ascii="Lato" w:hAnsi="Lato"/>
                <w:sz w:val="24"/>
                <w:szCs w:val="24"/>
              </w:rPr>
            </w:pPr>
          </w:p>
        </w:tc>
        <w:tc>
          <w:tcPr>
            <w:tcW w:w="1109" w:type="dxa"/>
          </w:tcPr>
          <w:p w14:paraId="63BB7D3D" w14:textId="77777777" w:rsidR="009F11AE" w:rsidRPr="002A3BB8" w:rsidRDefault="009F11AE" w:rsidP="00682C5F">
            <w:pPr>
              <w:rPr>
                <w:rFonts w:ascii="Lato" w:hAnsi="Lato"/>
                <w:sz w:val="24"/>
                <w:szCs w:val="24"/>
              </w:rPr>
            </w:pPr>
          </w:p>
        </w:tc>
        <w:tc>
          <w:tcPr>
            <w:tcW w:w="1353" w:type="dxa"/>
          </w:tcPr>
          <w:p w14:paraId="2AC07C81" w14:textId="77777777" w:rsidR="009F11AE" w:rsidRPr="002A3BB8" w:rsidRDefault="009F11AE" w:rsidP="00682C5F">
            <w:pPr>
              <w:rPr>
                <w:rFonts w:ascii="Lato" w:hAnsi="Lato"/>
                <w:sz w:val="24"/>
                <w:szCs w:val="24"/>
              </w:rPr>
            </w:pPr>
          </w:p>
        </w:tc>
        <w:tc>
          <w:tcPr>
            <w:tcW w:w="1695" w:type="dxa"/>
          </w:tcPr>
          <w:p w14:paraId="3575378E" w14:textId="77777777" w:rsidR="009F11AE" w:rsidRPr="002A3BB8" w:rsidRDefault="009F11AE" w:rsidP="00682C5F">
            <w:pPr>
              <w:rPr>
                <w:rFonts w:ascii="Lato" w:hAnsi="Lato"/>
                <w:sz w:val="24"/>
                <w:szCs w:val="24"/>
              </w:rPr>
            </w:pPr>
          </w:p>
        </w:tc>
        <w:tc>
          <w:tcPr>
            <w:tcW w:w="1071" w:type="dxa"/>
          </w:tcPr>
          <w:p w14:paraId="6CE1227E" w14:textId="77777777" w:rsidR="009F11AE" w:rsidRPr="002A3BB8" w:rsidRDefault="009F11AE" w:rsidP="00682C5F">
            <w:pPr>
              <w:rPr>
                <w:rFonts w:ascii="Lato" w:hAnsi="Lato"/>
                <w:sz w:val="24"/>
                <w:szCs w:val="24"/>
              </w:rPr>
            </w:pPr>
          </w:p>
        </w:tc>
      </w:tr>
      <w:tr w:rsidR="009F11AE" w:rsidRPr="002A3BB8" w14:paraId="7E4A59B5" w14:textId="77777777" w:rsidTr="009F11AE">
        <w:tc>
          <w:tcPr>
            <w:tcW w:w="986" w:type="dxa"/>
          </w:tcPr>
          <w:p w14:paraId="3F2AD8AD" w14:textId="77777777" w:rsidR="009F11AE" w:rsidRPr="002A3BB8" w:rsidRDefault="009F11AE" w:rsidP="00682C5F">
            <w:pPr>
              <w:rPr>
                <w:rFonts w:ascii="Lato" w:hAnsi="Lato"/>
                <w:sz w:val="24"/>
                <w:szCs w:val="24"/>
              </w:rPr>
            </w:pPr>
          </w:p>
        </w:tc>
        <w:tc>
          <w:tcPr>
            <w:tcW w:w="1524" w:type="dxa"/>
          </w:tcPr>
          <w:p w14:paraId="69C73206" w14:textId="77777777" w:rsidR="009F11AE" w:rsidRPr="002A3BB8" w:rsidRDefault="009F11AE" w:rsidP="00682C5F">
            <w:pPr>
              <w:rPr>
                <w:rFonts w:ascii="Lato" w:hAnsi="Lato"/>
                <w:sz w:val="24"/>
                <w:szCs w:val="24"/>
              </w:rPr>
            </w:pPr>
          </w:p>
        </w:tc>
        <w:tc>
          <w:tcPr>
            <w:tcW w:w="1109" w:type="dxa"/>
          </w:tcPr>
          <w:p w14:paraId="19D6ED78" w14:textId="77777777" w:rsidR="009F11AE" w:rsidRPr="002A3BB8" w:rsidRDefault="009F11AE" w:rsidP="00682C5F">
            <w:pPr>
              <w:rPr>
                <w:rFonts w:ascii="Lato" w:hAnsi="Lato"/>
                <w:sz w:val="24"/>
                <w:szCs w:val="24"/>
              </w:rPr>
            </w:pPr>
          </w:p>
        </w:tc>
        <w:tc>
          <w:tcPr>
            <w:tcW w:w="1071" w:type="dxa"/>
          </w:tcPr>
          <w:p w14:paraId="6560CD8A" w14:textId="77777777" w:rsidR="009F11AE" w:rsidRPr="002A3BB8" w:rsidRDefault="009F11AE" w:rsidP="00682C5F">
            <w:pPr>
              <w:rPr>
                <w:rFonts w:ascii="Lato" w:hAnsi="Lato"/>
                <w:sz w:val="24"/>
                <w:szCs w:val="24"/>
              </w:rPr>
            </w:pPr>
          </w:p>
        </w:tc>
        <w:tc>
          <w:tcPr>
            <w:tcW w:w="1109" w:type="dxa"/>
          </w:tcPr>
          <w:p w14:paraId="4DBA02C5" w14:textId="77777777" w:rsidR="009F11AE" w:rsidRPr="002A3BB8" w:rsidRDefault="009F11AE" w:rsidP="00682C5F">
            <w:pPr>
              <w:rPr>
                <w:rFonts w:ascii="Lato" w:hAnsi="Lato"/>
                <w:sz w:val="24"/>
                <w:szCs w:val="24"/>
              </w:rPr>
            </w:pPr>
          </w:p>
        </w:tc>
        <w:tc>
          <w:tcPr>
            <w:tcW w:w="1353" w:type="dxa"/>
          </w:tcPr>
          <w:p w14:paraId="74091F06" w14:textId="77777777" w:rsidR="009F11AE" w:rsidRPr="002A3BB8" w:rsidRDefault="009F11AE" w:rsidP="00682C5F">
            <w:pPr>
              <w:rPr>
                <w:rFonts w:ascii="Lato" w:hAnsi="Lato"/>
                <w:sz w:val="24"/>
                <w:szCs w:val="24"/>
              </w:rPr>
            </w:pPr>
          </w:p>
        </w:tc>
        <w:tc>
          <w:tcPr>
            <w:tcW w:w="1695" w:type="dxa"/>
          </w:tcPr>
          <w:p w14:paraId="1CF812C2" w14:textId="77777777" w:rsidR="009F11AE" w:rsidRPr="002A3BB8" w:rsidRDefault="009F11AE" w:rsidP="00682C5F">
            <w:pPr>
              <w:rPr>
                <w:rFonts w:ascii="Lato" w:hAnsi="Lato"/>
                <w:sz w:val="24"/>
                <w:szCs w:val="24"/>
              </w:rPr>
            </w:pPr>
          </w:p>
        </w:tc>
        <w:tc>
          <w:tcPr>
            <w:tcW w:w="1071" w:type="dxa"/>
          </w:tcPr>
          <w:p w14:paraId="73F44D67" w14:textId="77777777" w:rsidR="009F11AE" w:rsidRPr="002A3BB8" w:rsidRDefault="009F11AE" w:rsidP="00682C5F">
            <w:pPr>
              <w:rPr>
                <w:rFonts w:ascii="Lato" w:hAnsi="Lato"/>
                <w:sz w:val="24"/>
                <w:szCs w:val="24"/>
              </w:rPr>
            </w:pPr>
          </w:p>
        </w:tc>
      </w:tr>
      <w:tr w:rsidR="009F11AE" w:rsidRPr="002A3BB8" w14:paraId="4EDA8CA1" w14:textId="77777777" w:rsidTr="009F11AE">
        <w:tc>
          <w:tcPr>
            <w:tcW w:w="986" w:type="dxa"/>
          </w:tcPr>
          <w:p w14:paraId="0560672C" w14:textId="77777777" w:rsidR="009F11AE" w:rsidRPr="002A3BB8" w:rsidRDefault="009F11AE" w:rsidP="00682C5F">
            <w:pPr>
              <w:rPr>
                <w:rFonts w:ascii="Lato" w:hAnsi="Lato"/>
                <w:sz w:val="24"/>
                <w:szCs w:val="24"/>
              </w:rPr>
            </w:pPr>
          </w:p>
        </w:tc>
        <w:tc>
          <w:tcPr>
            <w:tcW w:w="1524" w:type="dxa"/>
          </w:tcPr>
          <w:p w14:paraId="5E62C48C" w14:textId="77777777" w:rsidR="009F11AE" w:rsidRPr="002A3BB8" w:rsidRDefault="009F11AE" w:rsidP="00682C5F">
            <w:pPr>
              <w:rPr>
                <w:rFonts w:ascii="Lato" w:hAnsi="Lato"/>
                <w:sz w:val="24"/>
                <w:szCs w:val="24"/>
              </w:rPr>
            </w:pPr>
          </w:p>
        </w:tc>
        <w:tc>
          <w:tcPr>
            <w:tcW w:w="1109" w:type="dxa"/>
          </w:tcPr>
          <w:p w14:paraId="0E1B063B" w14:textId="77777777" w:rsidR="009F11AE" w:rsidRPr="002A3BB8" w:rsidRDefault="009F11AE" w:rsidP="00682C5F">
            <w:pPr>
              <w:rPr>
                <w:rFonts w:ascii="Lato" w:hAnsi="Lato"/>
                <w:sz w:val="24"/>
                <w:szCs w:val="24"/>
              </w:rPr>
            </w:pPr>
          </w:p>
        </w:tc>
        <w:tc>
          <w:tcPr>
            <w:tcW w:w="1071" w:type="dxa"/>
          </w:tcPr>
          <w:p w14:paraId="3DCAB0F8" w14:textId="77777777" w:rsidR="009F11AE" w:rsidRPr="002A3BB8" w:rsidRDefault="009F11AE" w:rsidP="00682C5F">
            <w:pPr>
              <w:rPr>
                <w:rFonts w:ascii="Lato" w:hAnsi="Lato"/>
                <w:sz w:val="24"/>
                <w:szCs w:val="24"/>
              </w:rPr>
            </w:pPr>
          </w:p>
        </w:tc>
        <w:tc>
          <w:tcPr>
            <w:tcW w:w="1109" w:type="dxa"/>
          </w:tcPr>
          <w:p w14:paraId="23F3E207" w14:textId="77777777" w:rsidR="009F11AE" w:rsidRPr="002A3BB8" w:rsidRDefault="009F11AE" w:rsidP="00682C5F">
            <w:pPr>
              <w:rPr>
                <w:rFonts w:ascii="Lato" w:hAnsi="Lato"/>
                <w:sz w:val="24"/>
                <w:szCs w:val="24"/>
              </w:rPr>
            </w:pPr>
          </w:p>
        </w:tc>
        <w:tc>
          <w:tcPr>
            <w:tcW w:w="1353" w:type="dxa"/>
          </w:tcPr>
          <w:p w14:paraId="5E32E867" w14:textId="77777777" w:rsidR="009F11AE" w:rsidRPr="002A3BB8" w:rsidRDefault="009F11AE" w:rsidP="00682C5F">
            <w:pPr>
              <w:rPr>
                <w:rFonts w:ascii="Lato" w:hAnsi="Lato"/>
                <w:sz w:val="24"/>
                <w:szCs w:val="24"/>
              </w:rPr>
            </w:pPr>
          </w:p>
        </w:tc>
        <w:tc>
          <w:tcPr>
            <w:tcW w:w="1695" w:type="dxa"/>
          </w:tcPr>
          <w:p w14:paraId="620AAAA8" w14:textId="77777777" w:rsidR="009F11AE" w:rsidRPr="002A3BB8" w:rsidRDefault="009F11AE" w:rsidP="00682C5F">
            <w:pPr>
              <w:rPr>
                <w:rFonts w:ascii="Lato" w:hAnsi="Lato"/>
                <w:sz w:val="24"/>
                <w:szCs w:val="24"/>
              </w:rPr>
            </w:pPr>
          </w:p>
        </w:tc>
        <w:tc>
          <w:tcPr>
            <w:tcW w:w="1071" w:type="dxa"/>
          </w:tcPr>
          <w:p w14:paraId="4E41D6CE" w14:textId="77777777" w:rsidR="009F11AE" w:rsidRPr="002A3BB8" w:rsidRDefault="009F11AE" w:rsidP="00682C5F">
            <w:pPr>
              <w:rPr>
                <w:rFonts w:ascii="Lato" w:hAnsi="Lato"/>
                <w:sz w:val="24"/>
                <w:szCs w:val="24"/>
              </w:rPr>
            </w:pPr>
          </w:p>
        </w:tc>
      </w:tr>
      <w:tr w:rsidR="009F11AE" w:rsidRPr="002A3BB8" w14:paraId="126E8C14" w14:textId="77777777" w:rsidTr="009F11AE">
        <w:tc>
          <w:tcPr>
            <w:tcW w:w="986" w:type="dxa"/>
          </w:tcPr>
          <w:p w14:paraId="4616418F" w14:textId="6AF7817F" w:rsidR="009F11AE" w:rsidRPr="002A3BB8" w:rsidRDefault="009F11AE" w:rsidP="00682C5F">
            <w:pPr>
              <w:rPr>
                <w:rFonts w:ascii="Lato" w:hAnsi="Lato"/>
                <w:sz w:val="24"/>
                <w:szCs w:val="24"/>
              </w:rPr>
            </w:pPr>
          </w:p>
        </w:tc>
        <w:tc>
          <w:tcPr>
            <w:tcW w:w="1524" w:type="dxa"/>
          </w:tcPr>
          <w:p w14:paraId="5EDDD9D9" w14:textId="77777777" w:rsidR="009F11AE" w:rsidRPr="002A3BB8" w:rsidRDefault="009F11AE" w:rsidP="00682C5F">
            <w:pPr>
              <w:rPr>
                <w:rFonts w:ascii="Lato" w:hAnsi="Lato"/>
                <w:sz w:val="24"/>
                <w:szCs w:val="24"/>
              </w:rPr>
            </w:pPr>
          </w:p>
        </w:tc>
        <w:tc>
          <w:tcPr>
            <w:tcW w:w="1109" w:type="dxa"/>
          </w:tcPr>
          <w:p w14:paraId="7FFB3DEF" w14:textId="77777777" w:rsidR="009F11AE" w:rsidRPr="002A3BB8" w:rsidRDefault="009F11AE" w:rsidP="00682C5F">
            <w:pPr>
              <w:rPr>
                <w:rFonts w:ascii="Lato" w:hAnsi="Lato"/>
                <w:sz w:val="24"/>
                <w:szCs w:val="24"/>
              </w:rPr>
            </w:pPr>
          </w:p>
        </w:tc>
        <w:tc>
          <w:tcPr>
            <w:tcW w:w="1071" w:type="dxa"/>
          </w:tcPr>
          <w:p w14:paraId="6483ED70" w14:textId="77777777" w:rsidR="009F11AE" w:rsidRPr="002A3BB8" w:rsidRDefault="009F11AE" w:rsidP="00682C5F">
            <w:pPr>
              <w:rPr>
                <w:rFonts w:ascii="Lato" w:hAnsi="Lato"/>
                <w:sz w:val="24"/>
                <w:szCs w:val="24"/>
              </w:rPr>
            </w:pPr>
          </w:p>
        </w:tc>
        <w:tc>
          <w:tcPr>
            <w:tcW w:w="1109" w:type="dxa"/>
          </w:tcPr>
          <w:p w14:paraId="3438C604" w14:textId="77777777" w:rsidR="009F11AE" w:rsidRPr="002A3BB8" w:rsidRDefault="009F11AE" w:rsidP="00682C5F">
            <w:pPr>
              <w:rPr>
                <w:rFonts w:ascii="Lato" w:hAnsi="Lato"/>
                <w:sz w:val="24"/>
                <w:szCs w:val="24"/>
              </w:rPr>
            </w:pPr>
          </w:p>
        </w:tc>
        <w:tc>
          <w:tcPr>
            <w:tcW w:w="1353" w:type="dxa"/>
          </w:tcPr>
          <w:p w14:paraId="0111699D" w14:textId="77777777" w:rsidR="009F11AE" w:rsidRPr="002A3BB8" w:rsidRDefault="009F11AE" w:rsidP="00682C5F">
            <w:pPr>
              <w:rPr>
                <w:rFonts w:ascii="Lato" w:hAnsi="Lato"/>
                <w:sz w:val="24"/>
                <w:szCs w:val="24"/>
              </w:rPr>
            </w:pPr>
          </w:p>
        </w:tc>
        <w:tc>
          <w:tcPr>
            <w:tcW w:w="1695" w:type="dxa"/>
          </w:tcPr>
          <w:p w14:paraId="140D5D91" w14:textId="77777777" w:rsidR="009F11AE" w:rsidRPr="002A3BB8" w:rsidRDefault="009F11AE" w:rsidP="00682C5F">
            <w:pPr>
              <w:rPr>
                <w:rFonts w:ascii="Lato" w:hAnsi="Lato"/>
                <w:sz w:val="24"/>
                <w:szCs w:val="24"/>
              </w:rPr>
            </w:pPr>
          </w:p>
        </w:tc>
        <w:tc>
          <w:tcPr>
            <w:tcW w:w="1071" w:type="dxa"/>
          </w:tcPr>
          <w:p w14:paraId="5FCB39A0" w14:textId="77777777" w:rsidR="009F11AE" w:rsidRPr="002A3BB8" w:rsidRDefault="009F11AE" w:rsidP="00682C5F">
            <w:pPr>
              <w:rPr>
                <w:rFonts w:ascii="Lato" w:hAnsi="Lato"/>
                <w:sz w:val="24"/>
                <w:szCs w:val="24"/>
              </w:rPr>
            </w:pPr>
          </w:p>
        </w:tc>
      </w:tr>
    </w:tbl>
    <w:p w14:paraId="2D5F84DA" w14:textId="5D156343" w:rsidR="002C37D5" w:rsidRPr="002A3BB8" w:rsidRDefault="002C37D5" w:rsidP="00E27862">
      <w:pPr>
        <w:spacing w:line="240" w:lineRule="auto"/>
        <w:jc w:val="both"/>
        <w:rPr>
          <w:rFonts w:ascii="Lato" w:hAnsi="Lato" w:cstheme="majorBidi"/>
          <w:sz w:val="24"/>
          <w:szCs w:val="24"/>
        </w:rPr>
      </w:pPr>
    </w:p>
    <w:p w14:paraId="07D04C08" w14:textId="702C66FC" w:rsidR="00E8150A" w:rsidRPr="002A3BB8" w:rsidRDefault="00E8150A" w:rsidP="00E27862">
      <w:pPr>
        <w:pStyle w:val="Titre2"/>
        <w:numPr>
          <w:ilvl w:val="1"/>
          <w:numId w:val="28"/>
        </w:numPr>
        <w:ind w:left="0" w:firstLine="0"/>
        <w:rPr>
          <w:rFonts w:cstheme="majorBidi"/>
          <w:szCs w:val="24"/>
        </w:rPr>
      </w:pPr>
      <w:bookmarkStart w:id="42" w:name="_Toc115871385"/>
      <w:bookmarkStart w:id="43" w:name="_Toc115871480"/>
      <w:r w:rsidRPr="002A3BB8">
        <w:rPr>
          <w:rFonts w:cstheme="majorBidi"/>
          <w:szCs w:val="24"/>
        </w:rPr>
        <w:t>Notification de la décision d</w:t>
      </w:r>
      <w:r w:rsidR="00AC361C" w:rsidRPr="002A3BB8">
        <w:rPr>
          <w:rFonts w:cstheme="majorBidi"/>
          <w:szCs w:val="24"/>
        </w:rPr>
        <w:t>u PASA</w:t>
      </w:r>
      <w:bookmarkEnd w:id="42"/>
      <w:bookmarkEnd w:id="43"/>
      <w:r w:rsidR="00AC361C" w:rsidRPr="002A3BB8">
        <w:rPr>
          <w:rFonts w:cstheme="majorBidi"/>
          <w:szCs w:val="24"/>
        </w:rPr>
        <w:t xml:space="preserve"> </w:t>
      </w:r>
    </w:p>
    <w:p w14:paraId="5D018EAB" w14:textId="77777777" w:rsidR="00F805DB" w:rsidRPr="002A3BB8" w:rsidRDefault="00F805DB" w:rsidP="00A300E6">
      <w:pPr>
        <w:spacing w:after="120" w:line="240" w:lineRule="auto"/>
        <w:ind w:left="567"/>
        <w:jc w:val="both"/>
        <w:rPr>
          <w:rFonts w:ascii="Lato" w:hAnsi="Lato" w:cstheme="majorBidi"/>
          <w:b/>
          <w:bCs/>
          <w:snapToGrid w:val="0"/>
          <w:sz w:val="24"/>
          <w:szCs w:val="24"/>
          <w:u w:val="single"/>
        </w:rPr>
      </w:pPr>
      <w:r w:rsidRPr="002A3BB8">
        <w:rPr>
          <w:rFonts w:ascii="Lato" w:hAnsi="Lato" w:cstheme="majorBidi"/>
          <w:b/>
          <w:bCs/>
          <w:snapToGrid w:val="0"/>
          <w:sz w:val="24"/>
          <w:szCs w:val="24"/>
          <w:u w:val="single"/>
        </w:rPr>
        <w:t xml:space="preserve">Contenu de la décision </w:t>
      </w:r>
    </w:p>
    <w:p w14:paraId="1FCB2611" w14:textId="0A471165" w:rsidR="00E8150A" w:rsidRPr="002A3BB8" w:rsidRDefault="00E8150A" w:rsidP="0096605C">
      <w:pPr>
        <w:spacing w:after="120" w:line="240" w:lineRule="auto"/>
        <w:jc w:val="both"/>
        <w:rPr>
          <w:rFonts w:ascii="Lato" w:hAnsi="Lato" w:cs="Calibri"/>
          <w:sz w:val="24"/>
          <w:szCs w:val="24"/>
        </w:rPr>
      </w:pPr>
      <w:r w:rsidRPr="002A3BB8">
        <w:rPr>
          <w:rFonts w:ascii="Lato" w:hAnsi="Lato" w:cs="Calibri"/>
          <w:sz w:val="24"/>
          <w:szCs w:val="24"/>
        </w:rPr>
        <w:t xml:space="preserve">Les </w:t>
      </w:r>
      <w:r w:rsidR="008552A8" w:rsidRPr="002A3BB8">
        <w:rPr>
          <w:rFonts w:ascii="Lato" w:hAnsi="Lato" w:cs="Calibri"/>
          <w:sz w:val="24"/>
          <w:szCs w:val="24"/>
        </w:rPr>
        <w:t>postulants seront</w:t>
      </w:r>
      <w:r w:rsidRPr="002A3BB8">
        <w:rPr>
          <w:rFonts w:ascii="Lato" w:hAnsi="Lato" w:cs="Calibri"/>
          <w:sz w:val="24"/>
          <w:szCs w:val="24"/>
        </w:rPr>
        <w:t xml:space="preserve"> avisés par </w:t>
      </w:r>
      <w:r w:rsidR="00D76F29">
        <w:rPr>
          <w:rFonts w:ascii="Lato" w:hAnsi="Lato" w:cs="Calibri"/>
          <w:sz w:val="24"/>
          <w:szCs w:val="24"/>
        </w:rPr>
        <w:t>é</w:t>
      </w:r>
      <w:r w:rsidR="00E12555" w:rsidRPr="002A3BB8">
        <w:rPr>
          <w:rFonts w:ascii="Lato" w:hAnsi="Lato" w:cs="Calibri"/>
          <w:sz w:val="24"/>
          <w:szCs w:val="24"/>
        </w:rPr>
        <w:t xml:space="preserve">mail </w:t>
      </w:r>
      <w:r w:rsidRPr="002A3BB8">
        <w:rPr>
          <w:rFonts w:ascii="Lato" w:hAnsi="Lato" w:cs="Calibri"/>
          <w:sz w:val="24"/>
          <w:szCs w:val="24"/>
        </w:rPr>
        <w:t xml:space="preserve">de la décision prise par </w:t>
      </w:r>
      <w:r w:rsidR="00AD083A" w:rsidRPr="002A3BB8">
        <w:rPr>
          <w:rFonts w:ascii="Lato" w:hAnsi="Lato" w:cs="Calibri"/>
          <w:sz w:val="24"/>
          <w:szCs w:val="24"/>
        </w:rPr>
        <w:t xml:space="preserve">le PASA </w:t>
      </w:r>
      <w:r w:rsidRPr="002A3BB8">
        <w:rPr>
          <w:rFonts w:ascii="Lato" w:hAnsi="Lato" w:cs="Calibri"/>
          <w:sz w:val="24"/>
          <w:szCs w:val="24"/>
        </w:rPr>
        <w:t>au sujet de leur</w:t>
      </w:r>
      <w:r w:rsidR="008D6D08" w:rsidRPr="002A3BB8">
        <w:rPr>
          <w:rFonts w:ascii="Lato" w:hAnsi="Lato" w:cs="Calibri"/>
          <w:sz w:val="24"/>
          <w:szCs w:val="24"/>
        </w:rPr>
        <w:t>s</w:t>
      </w:r>
      <w:r w:rsidRPr="002A3BB8">
        <w:rPr>
          <w:rFonts w:ascii="Lato" w:hAnsi="Lato" w:cs="Calibri"/>
          <w:sz w:val="24"/>
          <w:szCs w:val="24"/>
        </w:rPr>
        <w:t xml:space="preserve"> demande</w:t>
      </w:r>
      <w:r w:rsidR="008D6D08" w:rsidRPr="002A3BB8">
        <w:rPr>
          <w:rFonts w:ascii="Lato" w:hAnsi="Lato" w:cs="Calibri"/>
          <w:sz w:val="24"/>
          <w:szCs w:val="24"/>
        </w:rPr>
        <w:t>s</w:t>
      </w:r>
      <w:r w:rsidRPr="002A3BB8">
        <w:rPr>
          <w:rFonts w:ascii="Lato" w:hAnsi="Lato" w:cs="Calibri"/>
          <w:sz w:val="24"/>
          <w:szCs w:val="24"/>
        </w:rPr>
        <w:t xml:space="preserve"> </w:t>
      </w:r>
      <w:r w:rsidR="008552A8" w:rsidRPr="002A3BB8">
        <w:rPr>
          <w:rFonts w:ascii="Lato" w:hAnsi="Lato" w:cs="Calibri"/>
          <w:sz w:val="24"/>
          <w:szCs w:val="24"/>
        </w:rPr>
        <w:t>de candidature</w:t>
      </w:r>
      <w:r w:rsidRPr="002A3BB8">
        <w:rPr>
          <w:rFonts w:ascii="Lato" w:hAnsi="Lato" w:cs="Calibri"/>
          <w:sz w:val="24"/>
          <w:szCs w:val="24"/>
        </w:rPr>
        <w:t>, en cas de rejet, des raisons de cette décision négative.</w:t>
      </w:r>
    </w:p>
    <w:p w14:paraId="4F801BE3" w14:textId="6372F5C1" w:rsidR="00A67AF0" w:rsidRPr="002A3BB8" w:rsidRDefault="00A67AF0" w:rsidP="0096605C">
      <w:pPr>
        <w:spacing w:after="120" w:line="240" w:lineRule="auto"/>
        <w:jc w:val="both"/>
        <w:rPr>
          <w:rFonts w:ascii="Lato" w:hAnsi="Lato" w:cs="Calibri"/>
          <w:sz w:val="24"/>
          <w:szCs w:val="24"/>
        </w:rPr>
      </w:pPr>
      <w:r w:rsidRPr="002A3BB8">
        <w:rPr>
          <w:rFonts w:ascii="Lato" w:hAnsi="Lato" w:cs="Calibri"/>
          <w:sz w:val="24"/>
          <w:szCs w:val="24"/>
        </w:rPr>
        <w:t xml:space="preserve">Si un </w:t>
      </w:r>
      <w:r w:rsidR="008552A8" w:rsidRPr="002A3BB8">
        <w:rPr>
          <w:rFonts w:ascii="Lato" w:hAnsi="Lato" w:cs="Calibri"/>
          <w:sz w:val="24"/>
          <w:szCs w:val="24"/>
        </w:rPr>
        <w:t>postulant</w:t>
      </w:r>
      <w:r w:rsidRPr="002A3BB8">
        <w:rPr>
          <w:rFonts w:ascii="Lato" w:hAnsi="Lato" w:cs="Calibri"/>
          <w:sz w:val="24"/>
          <w:szCs w:val="24"/>
        </w:rPr>
        <w:t xml:space="preserve"> s’estime </w:t>
      </w:r>
      <w:r w:rsidR="008552A8" w:rsidRPr="002A3BB8">
        <w:rPr>
          <w:rFonts w:ascii="Lato" w:hAnsi="Lato" w:cs="Calibri"/>
          <w:sz w:val="24"/>
          <w:szCs w:val="24"/>
        </w:rPr>
        <w:t>léser</w:t>
      </w:r>
      <w:r w:rsidRPr="002A3BB8">
        <w:rPr>
          <w:rFonts w:ascii="Lato" w:hAnsi="Lato" w:cs="Calibri"/>
          <w:sz w:val="24"/>
          <w:szCs w:val="24"/>
        </w:rPr>
        <w:t xml:space="preserve"> par une erreur ou irrégularité commise dans le cadre d’une procédure d’appel à </w:t>
      </w:r>
      <w:r w:rsidR="008552A8" w:rsidRPr="002A3BB8">
        <w:rPr>
          <w:rFonts w:ascii="Lato" w:hAnsi="Lato" w:cs="Calibri"/>
          <w:sz w:val="24"/>
          <w:szCs w:val="24"/>
        </w:rPr>
        <w:t>candidature</w:t>
      </w:r>
      <w:r w:rsidR="00D76F29">
        <w:rPr>
          <w:rFonts w:ascii="Lato" w:hAnsi="Lato" w:cs="Calibri"/>
          <w:sz w:val="24"/>
          <w:szCs w:val="24"/>
        </w:rPr>
        <w:t>s</w:t>
      </w:r>
      <w:r w:rsidR="008552A8" w:rsidRPr="002A3BB8">
        <w:rPr>
          <w:rFonts w:ascii="Lato" w:hAnsi="Lato" w:cs="Calibri"/>
          <w:sz w:val="24"/>
          <w:szCs w:val="24"/>
        </w:rPr>
        <w:t>,</w:t>
      </w:r>
      <w:r w:rsidR="00F95E34" w:rsidRPr="002A3BB8">
        <w:rPr>
          <w:rFonts w:ascii="Lato" w:hAnsi="Lato" w:cs="Calibri"/>
          <w:sz w:val="24"/>
          <w:szCs w:val="24"/>
        </w:rPr>
        <w:t xml:space="preserve"> il en réfère directement au PASA</w:t>
      </w:r>
      <w:r w:rsidRPr="002A3BB8">
        <w:rPr>
          <w:rFonts w:ascii="Lato" w:hAnsi="Lato" w:cs="Calibri"/>
          <w:sz w:val="24"/>
          <w:szCs w:val="24"/>
        </w:rPr>
        <w:t xml:space="preserve">. </w:t>
      </w:r>
      <w:r w:rsidR="00F95E34" w:rsidRPr="002A3BB8">
        <w:rPr>
          <w:rFonts w:ascii="Lato" w:hAnsi="Lato" w:cs="Calibri"/>
          <w:sz w:val="24"/>
          <w:szCs w:val="24"/>
        </w:rPr>
        <w:t xml:space="preserve">Le PASA </w:t>
      </w:r>
      <w:r w:rsidRPr="002A3BB8">
        <w:rPr>
          <w:rFonts w:ascii="Lato" w:hAnsi="Lato" w:cs="Calibri"/>
          <w:sz w:val="24"/>
          <w:szCs w:val="24"/>
        </w:rPr>
        <w:t xml:space="preserve">doit répondre dans un délai de </w:t>
      </w:r>
      <w:r w:rsidR="00AC11DF" w:rsidRPr="002A3BB8">
        <w:rPr>
          <w:rFonts w:ascii="Lato" w:hAnsi="Lato" w:cs="Calibri"/>
          <w:sz w:val="24"/>
          <w:szCs w:val="24"/>
        </w:rPr>
        <w:t>15</w:t>
      </w:r>
      <w:r w:rsidRPr="002A3BB8">
        <w:rPr>
          <w:rFonts w:ascii="Lato" w:hAnsi="Lato" w:cs="Calibri"/>
          <w:sz w:val="24"/>
          <w:szCs w:val="24"/>
        </w:rPr>
        <w:t xml:space="preserve"> jours à compter de la date de réception de la plainte.</w:t>
      </w:r>
      <w:r w:rsidR="00F805DB" w:rsidRPr="002A3BB8">
        <w:rPr>
          <w:rFonts w:ascii="Lato" w:hAnsi="Lato" w:cs="Calibri"/>
          <w:sz w:val="24"/>
          <w:szCs w:val="24"/>
        </w:rPr>
        <w:t xml:space="preserve"> </w:t>
      </w:r>
    </w:p>
    <w:p w14:paraId="6F8AFF30" w14:textId="77777777" w:rsidR="00466C43" w:rsidRPr="002A3BB8" w:rsidRDefault="00466C43" w:rsidP="00A300E6">
      <w:pPr>
        <w:spacing w:after="120"/>
        <w:jc w:val="both"/>
        <w:rPr>
          <w:rFonts w:ascii="Lato" w:eastAsia="Lato" w:hAnsi="Lato" w:cstheme="majorBidi"/>
          <w:sz w:val="24"/>
          <w:szCs w:val="24"/>
        </w:rPr>
      </w:pPr>
    </w:p>
    <w:p w14:paraId="291D88A6" w14:textId="4778B8DE" w:rsidR="00D47A83" w:rsidRPr="002A3BB8" w:rsidRDefault="00091BE3" w:rsidP="00E27862">
      <w:pPr>
        <w:pStyle w:val="Titre2"/>
        <w:numPr>
          <w:ilvl w:val="1"/>
          <w:numId w:val="28"/>
        </w:numPr>
        <w:ind w:left="0" w:firstLine="0"/>
        <w:rPr>
          <w:rFonts w:cstheme="majorBidi"/>
          <w:color w:val="000000" w:themeColor="text1"/>
          <w:szCs w:val="24"/>
        </w:rPr>
      </w:pPr>
      <w:bookmarkStart w:id="44" w:name="_Toc115871386"/>
      <w:bookmarkStart w:id="45" w:name="_Toc115871481"/>
      <w:r w:rsidRPr="002A3BB8">
        <w:rPr>
          <w:rFonts w:cstheme="majorBidi"/>
          <w:szCs w:val="24"/>
        </w:rPr>
        <w:t xml:space="preserve">Calendrier indicatif de l’appel </w:t>
      </w:r>
      <w:bookmarkEnd w:id="44"/>
      <w:bookmarkEnd w:id="45"/>
      <w:r w:rsidR="00E27862" w:rsidRPr="002A3BB8">
        <w:rPr>
          <w:rFonts w:cstheme="majorBidi"/>
          <w:color w:val="000000" w:themeColor="text1"/>
          <w:szCs w:val="24"/>
        </w:rPr>
        <w:t>à</w:t>
      </w:r>
      <w:r w:rsidR="00112ACC" w:rsidRPr="002A3BB8">
        <w:rPr>
          <w:rFonts w:cstheme="majorBidi"/>
          <w:color w:val="000000" w:themeColor="text1"/>
          <w:szCs w:val="24"/>
        </w:rPr>
        <w:t xml:space="preserve"> candidatures</w:t>
      </w:r>
    </w:p>
    <w:tbl>
      <w:tblPr>
        <w:tblStyle w:val="TableauGrille4-Accentuation2"/>
        <w:tblW w:w="9849" w:type="dxa"/>
        <w:tblLook w:val="04A0" w:firstRow="1" w:lastRow="0" w:firstColumn="1" w:lastColumn="0" w:noHBand="0" w:noVBand="1"/>
      </w:tblPr>
      <w:tblGrid>
        <w:gridCol w:w="6658"/>
        <w:gridCol w:w="1773"/>
        <w:gridCol w:w="1418"/>
      </w:tblGrid>
      <w:tr w:rsidR="00E27862" w:rsidRPr="002A3BB8" w14:paraId="532B8F43" w14:textId="77777777" w:rsidTr="00952A3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shd w:val="clear" w:color="auto" w:fill="C00000"/>
          </w:tcPr>
          <w:p w14:paraId="6D1B3A87" w14:textId="77777777" w:rsidR="00E27862" w:rsidRPr="002A3BB8" w:rsidRDefault="00E27862" w:rsidP="00223FFB">
            <w:pPr>
              <w:spacing w:line="276" w:lineRule="auto"/>
              <w:jc w:val="center"/>
              <w:rPr>
                <w:rFonts w:ascii="Lato" w:hAnsi="Lato" w:cstheme="majorBidi"/>
                <w:color w:val="FFFFFF"/>
                <w:sz w:val="24"/>
                <w:szCs w:val="24"/>
              </w:rPr>
            </w:pPr>
          </w:p>
        </w:tc>
        <w:tc>
          <w:tcPr>
            <w:tcW w:w="1773" w:type="dxa"/>
            <w:shd w:val="clear" w:color="auto" w:fill="C00000"/>
          </w:tcPr>
          <w:p w14:paraId="48A15197" w14:textId="343A6B24" w:rsidR="00E27862" w:rsidRPr="002A3BB8" w:rsidRDefault="00E27862" w:rsidP="00E27862">
            <w:pPr>
              <w:jc w:val="center"/>
              <w:cnfStyle w:val="100000000000" w:firstRow="1" w:lastRow="0" w:firstColumn="0" w:lastColumn="0" w:oddVBand="0" w:evenVBand="0" w:oddHBand="0" w:evenHBand="0" w:firstRowFirstColumn="0" w:firstRowLastColumn="0" w:lastRowFirstColumn="0" w:lastRowLastColumn="0"/>
              <w:rPr>
                <w:rFonts w:ascii="Lato" w:hAnsi="Lato" w:cstheme="majorBidi"/>
                <w:color w:val="000000" w:themeColor="text1"/>
                <w:sz w:val="24"/>
                <w:szCs w:val="24"/>
              </w:rPr>
            </w:pPr>
            <w:r w:rsidRPr="002A3BB8">
              <w:rPr>
                <w:rFonts w:ascii="Lato" w:hAnsi="Lato" w:cstheme="majorBidi"/>
                <w:color w:val="000000" w:themeColor="text1"/>
                <w:sz w:val="24"/>
                <w:szCs w:val="24"/>
              </w:rPr>
              <w:t>Dates</w:t>
            </w:r>
          </w:p>
        </w:tc>
        <w:tc>
          <w:tcPr>
            <w:tcW w:w="1418" w:type="dxa"/>
            <w:shd w:val="clear" w:color="auto" w:fill="C00000"/>
          </w:tcPr>
          <w:p w14:paraId="2A25ABB9" w14:textId="485573AE" w:rsidR="00E27862" w:rsidRPr="002A3BB8" w:rsidRDefault="00E27862" w:rsidP="00223FFB">
            <w:pPr>
              <w:cnfStyle w:val="100000000000" w:firstRow="1" w:lastRow="0" w:firstColumn="0" w:lastColumn="0" w:oddVBand="0" w:evenVBand="0" w:oddHBand="0" w:evenHBand="0" w:firstRowFirstColumn="0" w:firstRowLastColumn="0" w:lastRowFirstColumn="0" w:lastRowLastColumn="0"/>
              <w:rPr>
                <w:rFonts w:ascii="Lato" w:hAnsi="Lato" w:cstheme="majorBidi"/>
                <w:color w:val="000000" w:themeColor="text1"/>
                <w:sz w:val="24"/>
                <w:szCs w:val="24"/>
              </w:rPr>
            </w:pPr>
            <w:r w:rsidRPr="002A3BB8">
              <w:rPr>
                <w:rFonts w:ascii="Lato" w:hAnsi="Lato" w:cstheme="majorBidi"/>
                <w:color w:val="000000" w:themeColor="text1"/>
                <w:sz w:val="24"/>
                <w:szCs w:val="24"/>
              </w:rPr>
              <w:t xml:space="preserve">Heures </w:t>
            </w:r>
          </w:p>
        </w:tc>
      </w:tr>
      <w:tr w:rsidR="00E27862" w:rsidRPr="002A3BB8" w14:paraId="24B8C949" w14:textId="77777777" w:rsidTr="0095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1E985143" w14:textId="4C4AD171" w:rsidR="00E27862" w:rsidRPr="002A3BB8" w:rsidRDefault="00E27862" w:rsidP="00952A32">
            <w:pPr>
              <w:pStyle w:val="Paragraphedeliste"/>
              <w:numPr>
                <w:ilvl w:val="0"/>
                <w:numId w:val="37"/>
              </w:numPr>
              <w:spacing w:after="120" w:line="240" w:lineRule="auto"/>
              <w:jc w:val="both"/>
              <w:rPr>
                <w:rFonts w:ascii="Lato" w:hAnsi="Lato" w:cs="Calibri"/>
                <w:b w:val="0"/>
                <w:sz w:val="24"/>
                <w:szCs w:val="24"/>
              </w:rPr>
            </w:pPr>
            <w:r w:rsidRPr="002A3BB8">
              <w:rPr>
                <w:rFonts w:ascii="Lato" w:hAnsi="Lato" w:cs="Calibri"/>
                <w:b w:val="0"/>
                <w:sz w:val="24"/>
                <w:szCs w:val="24"/>
              </w:rPr>
              <w:t>Publication de l’appel à candidature</w:t>
            </w:r>
            <w:r w:rsidR="00D76F29">
              <w:rPr>
                <w:rFonts w:ascii="Lato" w:hAnsi="Lato" w:cs="Calibri"/>
                <w:b w:val="0"/>
                <w:sz w:val="24"/>
                <w:szCs w:val="24"/>
              </w:rPr>
              <w:t>s</w:t>
            </w:r>
          </w:p>
        </w:tc>
        <w:tc>
          <w:tcPr>
            <w:tcW w:w="1773" w:type="dxa"/>
          </w:tcPr>
          <w:p w14:paraId="54722C17" w14:textId="6E90E010" w:rsidR="00E27862" w:rsidRPr="002A3BB8" w:rsidRDefault="00E12555" w:rsidP="00223FFB">
            <w:pPr>
              <w:cnfStyle w:val="000000100000" w:firstRow="0" w:lastRow="0" w:firstColumn="0" w:lastColumn="0" w:oddVBand="0" w:evenVBand="0" w:oddHBand="1"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02</w:t>
            </w:r>
            <w:r w:rsidR="00406CB7" w:rsidRPr="002A3BB8">
              <w:rPr>
                <w:rFonts w:ascii="Lato" w:hAnsi="Lato" w:cstheme="majorBidi"/>
                <w:sz w:val="24"/>
                <w:szCs w:val="24"/>
              </w:rPr>
              <w:t>/0</w:t>
            </w:r>
            <w:r w:rsidRPr="002A3BB8">
              <w:rPr>
                <w:rFonts w:ascii="Lato" w:hAnsi="Lato" w:cstheme="majorBidi"/>
                <w:sz w:val="24"/>
                <w:szCs w:val="24"/>
              </w:rPr>
              <w:t>2</w:t>
            </w:r>
            <w:r w:rsidR="00406CB7" w:rsidRPr="002A3BB8">
              <w:rPr>
                <w:rFonts w:ascii="Lato" w:hAnsi="Lato" w:cstheme="majorBidi"/>
                <w:sz w:val="24"/>
                <w:szCs w:val="24"/>
              </w:rPr>
              <w:t>/2023</w:t>
            </w:r>
          </w:p>
        </w:tc>
        <w:tc>
          <w:tcPr>
            <w:tcW w:w="1418" w:type="dxa"/>
          </w:tcPr>
          <w:p w14:paraId="769EF400" w14:textId="7B055B80" w:rsidR="00E27862" w:rsidRPr="002A3BB8" w:rsidRDefault="00406CB7" w:rsidP="00223FFB">
            <w:pPr>
              <w:cnfStyle w:val="000000100000" w:firstRow="0" w:lastRow="0" w:firstColumn="0" w:lastColumn="0" w:oddVBand="0" w:evenVBand="0" w:oddHBand="1"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10h00</w:t>
            </w:r>
          </w:p>
        </w:tc>
      </w:tr>
      <w:tr w:rsidR="001E5ECB" w:rsidRPr="002A3BB8" w14:paraId="2CB96CCE" w14:textId="77777777" w:rsidTr="00952A32">
        <w:tc>
          <w:tcPr>
            <w:cnfStyle w:val="001000000000" w:firstRow="0" w:lastRow="0" w:firstColumn="1" w:lastColumn="0" w:oddVBand="0" w:evenVBand="0" w:oddHBand="0" w:evenHBand="0" w:firstRowFirstColumn="0" w:firstRowLastColumn="0" w:lastRowFirstColumn="0" w:lastRowLastColumn="0"/>
            <w:tcW w:w="6658" w:type="dxa"/>
          </w:tcPr>
          <w:p w14:paraId="2596259B" w14:textId="6DCCE39A" w:rsidR="001E5ECB" w:rsidRPr="002A3BB8" w:rsidRDefault="001E5ECB" w:rsidP="00952A32">
            <w:pPr>
              <w:pStyle w:val="Paragraphedeliste"/>
              <w:numPr>
                <w:ilvl w:val="0"/>
                <w:numId w:val="37"/>
              </w:numPr>
              <w:spacing w:after="120" w:line="240" w:lineRule="auto"/>
              <w:jc w:val="both"/>
              <w:rPr>
                <w:rFonts w:ascii="Lato" w:hAnsi="Lato" w:cs="Calibri"/>
                <w:b w:val="0"/>
                <w:sz w:val="24"/>
                <w:szCs w:val="24"/>
              </w:rPr>
            </w:pPr>
            <w:r w:rsidRPr="002A3BB8">
              <w:rPr>
                <w:rFonts w:ascii="Lato" w:hAnsi="Lato" w:cs="Calibri"/>
                <w:b w:val="0"/>
                <w:sz w:val="24"/>
                <w:szCs w:val="24"/>
              </w:rPr>
              <w:t>Date limite de dépôt des dossiers</w:t>
            </w:r>
          </w:p>
        </w:tc>
        <w:tc>
          <w:tcPr>
            <w:tcW w:w="1773" w:type="dxa"/>
          </w:tcPr>
          <w:p w14:paraId="0C2D6382" w14:textId="6123C665" w:rsidR="001E5ECB" w:rsidRPr="002A3BB8" w:rsidRDefault="00953059" w:rsidP="00223FFB">
            <w:pPr>
              <w:cnfStyle w:val="000000000000" w:firstRow="0" w:lastRow="0" w:firstColumn="0" w:lastColumn="0" w:oddVBand="0" w:evenVBand="0" w:oddHBand="0" w:evenHBand="0" w:firstRowFirstColumn="0" w:firstRowLastColumn="0" w:lastRowFirstColumn="0" w:lastRowLastColumn="0"/>
              <w:rPr>
                <w:rFonts w:ascii="Lato" w:hAnsi="Lato" w:cstheme="majorBidi"/>
                <w:sz w:val="24"/>
                <w:szCs w:val="24"/>
              </w:rPr>
            </w:pPr>
            <w:r>
              <w:rPr>
                <w:rFonts w:ascii="Lato" w:hAnsi="Lato" w:cstheme="majorBidi"/>
                <w:sz w:val="24"/>
                <w:szCs w:val="24"/>
              </w:rPr>
              <w:t>23</w:t>
            </w:r>
            <w:r w:rsidR="001E5ECB" w:rsidRPr="002A3BB8">
              <w:rPr>
                <w:rFonts w:ascii="Lato" w:hAnsi="Lato" w:cstheme="majorBidi"/>
                <w:sz w:val="24"/>
                <w:szCs w:val="24"/>
              </w:rPr>
              <w:t>/02/2023</w:t>
            </w:r>
          </w:p>
        </w:tc>
        <w:tc>
          <w:tcPr>
            <w:tcW w:w="1418" w:type="dxa"/>
          </w:tcPr>
          <w:p w14:paraId="444F2E8B" w14:textId="284A862D" w:rsidR="001E5ECB" w:rsidRPr="002A3BB8" w:rsidRDefault="001E5ECB" w:rsidP="00223FFB">
            <w:pPr>
              <w:cnfStyle w:val="000000000000" w:firstRow="0" w:lastRow="0" w:firstColumn="0" w:lastColumn="0" w:oddVBand="0" w:evenVBand="0" w:oddHBand="0"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17h00</w:t>
            </w:r>
          </w:p>
        </w:tc>
      </w:tr>
      <w:tr w:rsidR="00E27862" w:rsidRPr="002A3BB8" w14:paraId="63A0FF04" w14:textId="77777777" w:rsidTr="0095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600EAB3E" w14:textId="1EEA004F" w:rsidR="00E27862" w:rsidRPr="002A3BB8" w:rsidRDefault="00E27862" w:rsidP="00952A32">
            <w:pPr>
              <w:pStyle w:val="Paragraphedeliste"/>
              <w:numPr>
                <w:ilvl w:val="0"/>
                <w:numId w:val="37"/>
              </w:numPr>
              <w:spacing w:after="120" w:line="240" w:lineRule="auto"/>
              <w:jc w:val="both"/>
              <w:rPr>
                <w:rFonts w:ascii="Lato" w:hAnsi="Lato" w:cs="Calibri"/>
                <w:b w:val="0"/>
                <w:sz w:val="24"/>
                <w:szCs w:val="24"/>
              </w:rPr>
            </w:pPr>
            <w:r w:rsidRPr="002A3BB8">
              <w:rPr>
                <w:rFonts w:ascii="Lato" w:hAnsi="Lato" w:cs="Calibri"/>
                <w:b w:val="0"/>
                <w:sz w:val="24"/>
                <w:szCs w:val="24"/>
              </w:rPr>
              <w:t>Evaluation et sélection des candidats</w:t>
            </w:r>
          </w:p>
        </w:tc>
        <w:tc>
          <w:tcPr>
            <w:tcW w:w="1773" w:type="dxa"/>
            <w:shd w:val="clear" w:color="auto" w:fill="FFFFFF" w:themeFill="background1"/>
          </w:tcPr>
          <w:p w14:paraId="2DCC4C6E" w14:textId="14C03DAE" w:rsidR="00E27862" w:rsidRPr="002A3BB8" w:rsidRDefault="00953059" w:rsidP="00953059">
            <w:pPr>
              <w:cnfStyle w:val="000000100000" w:firstRow="0" w:lastRow="0" w:firstColumn="0" w:lastColumn="0" w:oddVBand="0" w:evenVBand="0" w:oddHBand="1" w:evenHBand="0" w:firstRowFirstColumn="0" w:firstRowLastColumn="0" w:lastRowFirstColumn="0" w:lastRowLastColumn="0"/>
              <w:rPr>
                <w:rFonts w:ascii="Lato" w:hAnsi="Lato" w:cstheme="majorBidi"/>
                <w:sz w:val="24"/>
                <w:szCs w:val="24"/>
              </w:rPr>
            </w:pPr>
            <w:r>
              <w:rPr>
                <w:rFonts w:ascii="Lato" w:hAnsi="Lato" w:cstheme="majorBidi"/>
                <w:sz w:val="24"/>
                <w:szCs w:val="24"/>
              </w:rPr>
              <w:t>02</w:t>
            </w:r>
            <w:r w:rsidR="001E5ECB" w:rsidRPr="002A3BB8">
              <w:rPr>
                <w:rFonts w:ascii="Lato" w:hAnsi="Lato" w:cstheme="majorBidi"/>
                <w:sz w:val="24"/>
                <w:szCs w:val="24"/>
              </w:rPr>
              <w:t>/0</w:t>
            </w:r>
            <w:r>
              <w:rPr>
                <w:rFonts w:ascii="Lato" w:hAnsi="Lato" w:cstheme="majorBidi"/>
                <w:sz w:val="24"/>
                <w:szCs w:val="24"/>
              </w:rPr>
              <w:t>3</w:t>
            </w:r>
            <w:r w:rsidR="001E5ECB" w:rsidRPr="002A3BB8">
              <w:rPr>
                <w:rFonts w:ascii="Lato" w:hAnsi="Lato" w:cstheme="majorBidi"/>
                <w:sz w:val="24"/>
                <w:szCs w:val="24"/>
              </w:rPr>
              <w:t>/2023</w:t>
            </w:r>
          </w:p>
        </w:tc>
        <w:tc>
          <w:tcPr>
            <w:tcW w:w="1418" w:type="dxa"/>
            <w:shd w:val="clear" w:color="auto" w:fill="FFFFFF" w:themeFill="background1"/>
          </w:tcPr>
          <w:p w14:paraId="62F0A7E5" w14:textId="7679478D" w:rsidR="00E27862" w:rsidRPr="002A3BB8" w:rsidRDefault="001E5ECB" w:rsidP="00223FFB">
            <w:pPr>
              <w:cnfStyle w:val="000000100000" w:firstRow="0" w:lastRow="0" w:firstColumn="0" w:lastColumn="0" w:oddVBand="0" w:evenVBand="0" w:oddHBand="1"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10h00</w:t>
            </w:r>
          </w:p>
        </w:tc>
      </w:tr>
      <w:tr w:rsidR="00E27862" w:rsidRPr="002A3BB8" w14:paraId="33B147CB" w14:textId="77777777" w:rsidTr="00952A32">
        <w:tc>
          <w:tcPr>
            <w:cnfStyle w:val="001000000000" w:firstRow="0" w:lastRow="0" w:firstColumn="1" w:lastColumn="0" w:oddVBand="0" w:evenVBand="0" w:oddHBand="0" w:evenHBand="0" w:firstRowFirstColumn="0" w:firstRowLastColumn="0" w:lastRowFirstColumn="0" w:lastRowLastColumn="0"/>
            <w:tcW w:w="6658" w:type="dxa"/>
          </w:tcPr>
          <w:p w14:paraId="326422BB" w14:textId="25405DA3" w:rsidR="00E27862" w:rsidRPr="002A3BB8" w:rsidRDefault="00E27862" w:rsidP="00952A32">
            <w:pPr>
              <w:pStyle w:val="Paragraphedeliste"/>
              <w:numPr>
                <w:ilvl w:val="0"/>
                <w:numId w:val="37"/>
              </w:numPr>
              <w:spacing w:after="120" w:line="240" w:lineRule="auto"/>
              <w:jc w:val="both"/>
              <w:rPr>
                <w:rFonts w:ascii="Lato" w:hAnsi="Lato" w:cs="Calibri"/>
                <w:b w:val="0"/>
                <w:sz w:val="24"/>
                <w:szCs w:val="24"/>
              </w:rPr>
            </w:pPr>
            <w:r w:rsidRPr="002A3BB8">
              <w:rPr>
                <w:rFonts w:ascii="Lato" w:hAnsi="Lato" w:cs="Calibri"/>
                <w:b w:val="0"/>
                <w:sz w:val="24"/>
                <w:szCs w:val="24"/>
              </w:rPr>
              <w:t xml:space="preserve">Coaching des candidats sélectionnés </w:t>
            </w:r>
          </w:p>
        </w:tc>
        <w:tc>
          <w:tcPr>
            <w:tcW w:w="1773" w:type="dxa"/>
          </w:tcPr>
          <w:p w14:paraId="46953773" w14:textId="75017FF3" w:rsidR="00E27862" w:rsidRPr="002A3BB8" w:rsidRDefault="00953059" w:rsidP="00223FFB">
            <w:pPr>
              <w:cnfStyle w:val="000000000000" w:firstRow="0" w:lastRow="0" w:firstColumn="0" w:lastColumn="0" w:oddVBand="0" w:evenVBand="0" w:oddHBand="0" w:evenHBand="0" w:firstRowFirstColumn="0" w:firstRowLastColumn="0" w:lastRowFirstColumn="0" w:lastRowLastColumn="0"/>
              <w:rPr>
                <w:rFonts w:ascii="Lato" w:hAnsi="Lato" w:cstheme="majorBidi"/>
                <w:sz w:val="24"/>
                <w:szCs w:val="24"/>
              </w:rPr>
            </w:pPr>
            <w:r>
              <w:rPr>
                <w:rFonts w:ascii="Lato" w:hAnsi="Lato" w:cstheme="majorBidi"/>
                <w:sz w:val="24"/>
                <w:szCs w:val="24"/>
              </w:rPr>
              <w:t>09</w:t>
            </w:r>
            <w:r w:rsidR="001E5ECB" w:rsidRPr="002A3BB8">
              <w:rPr>
                <w:rFonts w:ascii="Lato" w:hAnsi="Lato" w:cstheme="majorBidi"/>
                <w:sz w:val="24"/>
                <w:szCs w:val="24"/>
              </w:rPr>
              <w:t>/03/2023</w:t>
            </w:r>
          </w:p>
        </w:tc>
        <w:tc>
          <w:tcPr>
            <w:tcW w:w="1418" w:type="dxa"/>
          </w:tcPr>
          <w:p w14:paraId="724EBA5B" w14:textId="1046352D" w:rsidR="00E27862" w:rsidRPr="002A3BB8" w:rsidRDefault="001E5ECB" w:rsidP="00223FFB">
            <w:pPr>
              <w:cnfStyle w:val="000000000000" w:firstRow="0" w:lastRow="0" w:firstColumn="0" w:lastColumn="0" w:oddVBand="0" w:evenVBand="0" w:oddHBand="0"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w:t>
            </w:r>
          </w:p>
        </w:tc>
      </w:tr>
      <w:tr w:rsidR="00E27862" w:rsidRPr="002A3BB8" w14:paraId="022CE62D" w14:textId="77777777" w:rsidTr="00952A3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58" w:type="dxa"/>
          </w:tcPr>
          <w:p w14:paraId="331C1408" w14:textId="427E85C5" w:rsidR="00E27862" w:rsidRPr="002A3BB8" w:rsidRDefault="00E27862" w:rsidP="00952A32">
            <w:pPr>
              <w:pStyle w:val="Paragraphedeliste"/>
              <w:numPr>
                <w:ilvl w:val="0"/>
                <w:numId w:val="37"/>
              </w:numPr>
              <w:spacing w:after="120" w:line="240" w:lineRule="auto"/>
              <w:jc w:val="both"/>
              <w:rPr>
                <w:rFonts w:ascii="Lato" w:hAnsi="Lato" w:cs="Calibri"/>
                <w:b w:val="0"/>
                <w:sz w:val="24"/>
                <w:szCs w:val="24"/>
              </w:rPr>
            </w:pPr>
            <w:r w:rsidRPr="002A3BB8">
              <w:rPr>
                <w:rFonts w:ascii="Lato" w:hAnsi="Lato" w:cs="Calibri"/>
                <w:b w:val="0"/>
                <w:sz w:val="24"/>
                <w:szCs w:val="24"/>
              </w:rPr>
              <w:t xml:space="preserve">Appui aux candidats sélectionnés pour la préparation de leurs présentations </w:t>
            </w:r>
          </w:p>
        </w:tc>
        <w:tc>
          <w:tcPr>
            <w:tcW w:w="1773" w:type="dxa"/>
          </w:tcPr>
          <w:p w14:paraId="57395637" w14:textId="7072BD89" w:rsidR="00E27862" w:rsidRPr="002A3BB8" w:rsidRDefault="001E5ECB" w:rsidP="00223FFB">
            <w:pPr>
              <w:cnfStyle w:val="000000100000" w:firstRow="0" w:lastRow="0" w:firstColumn="0" w:lastColumn="0" w:oddVBand="0" w:evenVBand="0" w:oddHBand="1"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02/05/2023</w:t>
            </w:r>
          </w:p>
        </w:tc>
        <w:tc>
          <w:tcPr>
            <w:tcW w:w="1418" w:type="dxa"/>
          </w:tcPr>
          <w:p w14:paraId="0AAE18D2" w14:textId="43AC3EAA" w:rsidR="00E27862" w:rsidRPr="002A3BB8" w:rsidRDefault="001E5ECB" w:rsidP="00223FFB">
            <w:pPr>
              <w:cnfStyle w:val="000000100000" w:firstRow="0" w:lastRow="0" w:firstColumn="0" w:lastColumn="0" w:oddVBand="0" w:evenVBand="0" w:oddHBand="1"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w:t>
            </w:r>
          </w:p>
        </w:tc>
      </w:tr>
      <w:tr w:rsidR="00E27862" w:rsidRPr="002A3BB8" w14:paraId="2D3C72FF" w14:textId="77777777" w:rsidTr="00952A32">
        <w:tc>
          <w:tcPr>
            <w:cnfStyle w:val="001000000000" w:firstRow="0" w:lastRow="0" w:firstColumn="1" w:lastColumn="0" w:oddVBand="0" w:evenVBand="0" w:oddHBand="0" w:evenHBand="0" w:firstRowFirstColumn="0" w:firstRowLastColumn="0" w:lastRowFirstColumn="0" w:lastRowLastColumn="0"/>
            <w:tcW w:w="6658" w:type="dxa"/>
          </w:tcPr>
          <w:p w14:paraId="0F870D77" w14:textId="71A5058B" w:rsidR="00E27862" w:rsidRPr="002A3BB8" w:rsidRDefault="00E27862" w:rsidP="00952A32">
            <w:pPr>
              <w:pStyle w:val="Paragraphedeliste"/>
              <w:numPr>
                <w:ilvl w:val="0"/>
                <w:numId w:val="37"/>
              </w:numPr>
              <w:spacing w:after="120" w:line="240" w:lineRule="auto"/>
              <w:jc w:val="both"/>
              <w:rPr>
                <w:rFonts w:ascii="Lato" w:hAnsi="Lato" w:cs="Calibri"/>
                <w:b w:val="0"/>
                <w:sz w:val="24"/>
                <w:szCs w:val="24"/>
              </w:rPr>
            </w:pPr>
            <w:r w:rsidRPr="002A3BB8">
              <w:rPr>
                <w:rFonts w:ascii="Lato" w:hAnsi="Lato" w:cs="Calibri"/>
                <w:b w:val="0"/>
                <w:sz w:val="24"/>
                <w:szCs w:val="24"/>
              </w:rPr>
              <w:lastRenderedPageBreak/>
              <w:t>Organisation de l’atelier de présentation des plans d’affaires</w:t>
            </w:r>
          </w:p>
        </w:tc>
        <w:tc>
          <w:tcPr>
            <w:tcW w:w="1773" w:type="dxa"/>
          </w:tcPr>
          <w:p w14:paraId="4B1C3BCA" w14:textId="71AAE1FB" w:rsidR="00E27862" w:rsidRPr="002A3BB8" w:rsidRDefault="001E5ECB" w:rsidP="00223FFB">
            <w:pPr>
              <w:cnfStyle w:val="000000000000" w:firstRow="0" w:lastRow="0" w:firstColumn="0" w:lastColumn="0" w:oddVBand="0" w:evenVBand="0" w:oddHBand="0"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25/05/2023</w:t>
            </w:r>
          </w:p>
        </w:tc>
        <w:tc>
          <w:tcPr>
            <w:tcW w:w="1418" w:type="dxa"/>
          </w:tcPr>
          <w:p w14:paraId="5B7C4250" w14:textId="41ECC990" w:rsidR="00E27862" w:rsidRPr="002A3BB8" w:rsidRDefault="001E5ECB" w:rsidP="00223FFB">
            <w:pPr>
              <w:cnfStyle w:val="000000000000" w:firstRow="0" w:lastRow="0" w:firstColumn="0" w:lastColumn="0" w:oddVBand="0" w:evenVBand="0" w:oddHBand="0" w:evenHBand="0" w:firstRowFirstColumn="0" w:firstRowLastColumn="0" w:lastRowFirstColumn="0" w:lastRowLastColumn="0"/>
              <w:rPr>
                <w:rFonts w:ascii="Lato" w:hAnsi="Lato" w:cstheme="majorBidi"/>
                <w:sz w:val="24"/>
                <w:szCs w:val="24"/>
              </w:rPr>
            </w:pPr>
            <w:r w:rsidRPr="002A3BB8">
              <w:rPr>
                <w:rFonts w:ascii="Lato" w:hAnsi="Lato" w:cstheme="majorBidi"/>
                <w:sz w:val="24"/>
                <w:szCs w:val="24"/>
              </w:rPr>
              <w:t>-</w:t>
            </w:r>
          </w:p>
        </w:tc>
      </w:tr>
    </w:tbl>
    <w:p w14:paraId="62F507BA" w14:textId="77777777" w:rsidR="00D47A83" w:rsidRPr="002A3BB8" w:rsidRDefault="00D47A83" w:rsidP="00A300E6">
      <w:pPr>
        <w:pStyle w:val="Text1"/>
        <w:spacing w:after="0"/>
        <w:ind w:left="0"/>
        <w:rPr>
          <w:rFonts w:ascii="Lato" w:hAnsi="Lato" w:cstheme="majorBidi"/>
          <w:szCs w:val="24"/>
        </w:rPr>
      </w:pPr>
    </w:p>
    <w:p w14:paraId="59C25596" w14:textId="264BA0B8" w:rsidR="00D47A83" w:rsidRPr="002A3BB8" w:rsidRDefault="00D47A83" w:rsidP="00952A32">
      <w:pPr>
        <w:spacing w:after="120" w:line="240" w:lineRule="auto"/>
        <w:jc w:val="both"/>
        <w:rPr>
          <w:rFonts w:ascii="Lato" w:hAnsi="Lato" w:cs="Calibri"/>
          <w:snapToGrid w:val="0"/>
          <w:sz w:val="24"/>
          <w:szCs w:val="24"/>
        </w:rPr>
      </w:pPr>
      <w:r w:rsidRPr="002A3BB8">
        <w:rPr>
          <w:rFonts w:ascii="Lato" w:hAnsi="Lato" w:cs="Calibri"/>
          <w:snapToGrid w:val="0"/>
          <w:sz w:val="24"/>
          <w:szCs w:val="24"/>
        </w:rPr>
        <w:t xml:space="preserve">Ce calendrier indicatif renvoie à des dates provisoires et peut être mis à jour par </w:t>
      </w:r>
      <w:r w:rsidR="00EE0ED3" w:rsidRPr="002A3BB8">
        <w:rPr>
          <w:rFonts w:ascii="Lato" w:hAnsi="Lato" w:cs="Calibri"/>
          <w:snapToGrid w:val="0"/>
          <w:sz w:val="24"/>
          <w:szCs w:val="24"/>
        </w:rPr>
        <w:t>le PASA</w:t>
      </w:r>
      <w:r w:rsidRPr="002A3BB8">
        <w:rPr>
          <w:rFonts w:ascii="Lato" w:hAnsi="Lato" w:cs="Calibri"/>
          <w:snapToGrid w:val="0"/>
          <w:sz w:val="24"/>
          <w:szCs w:val="24"/>
        </w:rPr>
        <w:t xml:space="preserve"> au cours de la procédure. En cas de modification des échéances calendaires, les candidats seront dument informés.</w:t>
      </w:r>
    </w:p>
    <w:p w14:paraId="467B2944" w14:textId="77777777" w:rsidR="00952A32" w:rsidRPr="002A3BB8" w:rsidRDefault="00952A32" w:rsidP="00A300E6">
      <w:pPr>
        <w:pStyle w:val="Text1"/>
        <w:ind w:left="0"/>
        <w:rPr>
          <w:rFonts w:ascii="Lato" w:hAnsi="Lato" w:cstheme="majorBidi"/>
          <w:snapToGrid w:val="0"/>
          <w:szCs w:val="24"/>
          <w:lang w:eastAsia="en-US"/>
        </w:rPr>
      </w:pPr>
    </w:p>
    <w:p w14:paraId="0F5A3EED" w14:textId="77777777" w:rsidR="00E936EA" w:rsidRPr="002A3BB8" w:rsidRDefault="00E936EA" w:rsidP="00E27862">
      <w:pPr>
        <w:pStyle w:val="Titre2"/>
        <w:numPr>
          <w:ilvl w:val="1"/>
          <w:numId w:val="28"/>
        </w:numPr>
        <w:ind w:left="0" w:firstLine="0"/>
        <w:rPr>
          <w:rFonts w:cstheme="majorBidi"/>
          <w:szCs w:val="24"/>
        </w:rPr>
      </w:pPr>
      <w:bookmarkStart w:id="46" w:name="_Toc115871387"/>
      <w:bookmarkStart w:id="47" w:name="_Toc115871482"/>
      <w:r w:rsidRPr="002A3BB8">
        <w:rPr>
          <w:rFonts w:cstheme="majorBidi"/>
          <w:szCs w:val="24"/>
        </w:rPr>
        <w:t xml:space="preserve">Protection des données personnelles et </w:t>
      </w:r>
      <w:r w:rsidR="00EE1F94" w:rsidRPr="002A3BB8">
        <w:rPr>
          <w:rFonts w:cstheme="majorBidi"/>
          <w:szCs w:val="24"/>
        </w:rPr>
        <w:t>c</w:t>
      </w:r>
      <w:r w:rsidRPr="002A3BB8">
        <w:rPr>
          <w:rFonts w:cstheme="majorBidi"/>
          <w:szCs w:val="24"/>
        </w:rPr>
        <w:t>onfidentialité</w:t>
      </w:r>
      <w:bookmarkEnd w:id="46"/>
      <w:bookmarkEnd w:id="47"/>
    </w:p>
    <w:p w14:paraId="7D1B6EEC" w14:textId="77777777" w:rsidR="001E5ECB" w:rsidRPr="002A3BB8" w:rsidRDefault="00EE0ED3" w:rsidP="001E5ECB">
      <w:pPr>
        <w:spacing w:after="120" w:line="240" w:lineRule="auto"/>
        <w:jc w:val="both"/>
        <w:rPr>
          <w:rFonts w:ascii="Lato" w:hAnsi="Lato" w:cs="Calibri"/>
          <w:snapToGrid w:val="0"/>
          <w:sz w:val="24"/>
          <w:szCs w:val="24"/>
        </w:rPr>
      </w:pPr>
      <w:r w:rsidRPr="002A3BB8">
        <w:rPr>
          <w:rFonts w:ascii="Lato" w:hAnsi="Lato" w:cs="Calibri"/>
          <w:snapToGrid w:val="0"/>
          <w:sz w:val="24"/>
          <w:szCs w:val="24"/>
        </w:rPr>
        <w:t xml:space="preserve">Le PASA </w:t>
      </w:r>
      <w:r w:rsidR="00E936EA" w:rsidRPr="002A3BB8">
        <w:rPr>
          <w:rFonts w:ascii="Lato" w:hAnsi="Lato" w:cs="Calibri"/>
          <w:snapToGrid w:val="0"/>
          <w:sz w:val="24"/>
          <w:szCs w:val="24"/>
        </w:rPr>
        <w:t>s’engage à respecter la réglementation en vigueur applicable au traitement de données à caractère personnel</w:t>
      </w:r>
      <w:r w:rsidR="004E217C" w:rsidRPr="002A3BB8">
        <w:rPr>
          <w:rFonts w:ascii="Lato" w:hAnsi="Lato" w:cs="Calibri"/>
          <w:snapToGrid w:val="0"/>
          <w:sz w:val="24"/>
          <w:szCs w:val="24"/>
        </w:rPr>
        <w:t>.</w:t>
      </w:r>
    </w:p>
    <w:p w14:paraId="7965EB58" w14:textId="6B2581E4" w:rsidR="00785ADD" w:rsidRPr="008A4944" w:rsidRDefault="00785ADD" w:rsidP="001E5ECB">
      <w:pPr>
        <w:spacing w:after="120" w:line="240" w:lineRule="auto"/>
        <w:jc w:val="center"/>
        <w:rPr>
          <w:rFonts w:ascii="Lato" w:hAnsi="Lato" w:cstheme="majorBidi"/>
          <w:sz w:val="24"/>
          <w:szCs w:val="24"/>
        </w:rPr>
      </w:pPr>
      <w:r w:rsidRPr="008A4944">
        <w:rPr>
          <w:rFonts w:ascii="Lato" w:hAnsi="Lato" w:cstheme="majorBidi"/>
          <w:sz w:val="24"/>
          <w:szCs w:val="24"/>
        </w:rPr>
        <w:t>* * *</w:t>
      </w:r>
    </w:p>
    <w:sectPr w:rsidR="00785ADD" w:rsidRPr="008A4944" w:rsidSect="00FD6117">
      <w:headerReference w:type="default" r:id="rId14"/>
      <w:footerReference w:type="even" r:id="rId15"/>
      <w:footerReference w:type="default" r:id="rId16"/>
      <w:pgSz w:w="11906" w:h="16838" w:code="9"/>
      <w:pgMar w:top="902" w:right="1009" w:bottom="1616" w:left="1151" w:header="431" w:footer="9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69B21" w14:textId="77777777" w:rsidR="00736626" w:rsidRDefault="00736626">
      <w:r>
        <w:separator/>
      </w:r>
    </w:p>
    <w:p w14:paraId="3C29F032" w14:textId="77777777" w:rsidR="00736626" w:rsidRDefault="00736626"/>
  </w:endnote>
  <w:endnote w:type="continuationSeparator" w:id="0">
    <w:p w14:paraId="365CC58A" w14:textId="77777777" w:rsidR="00736626" w:rsidRDefault="00736626">
      <w:r>
        <w:continuationSeparator/>
      </w:r>
    </w:p>
    <w:p w14:paraId="20131E5E" w14:textId="77777777" w:rsidR="00736626" w:rsidRDefault="007366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830FF" w14:textId="77777777" w:rsidR="003D239D" w:rsidRPr="00EE0FDD" w:rsidRDefault="003D239D" w:rsidP="00D82CD9">
    <w:pPr>
      <w:pStyle w:val="Pieddepage"/>
      <w:tabs>
        <w:tab w:val="clear" w:pos="4536"/>
        <w:tab w:val="clear" w:pos="9072"/>
        <w:tab w:val="right" w:pos="9468"/>
      </w:tabs>
      <w:jc w:val="both"/>
      <w:rPr>
        <w:rFonts w:asciiTheme="minorHAnsi" w:hAnsiTheme="minorHAnsi"/>
        <w:u w:val="single"/>
      </w:rPr>
    </w:pPr>
    <w:r w:rsidRPr="00EE0FDD">
      <w:rPr>
        <w:rFonts w:asciiTheme="minorHAnsi" w:hAnsiTheme="minorHAnsi"/>
        <w:u w:val="single"/>
      </w:rPr>
      <w:tab/>
    </w:r>
  </w:p>
  <w:sdt>
    <w:sdtPr>
      <w:rPr>
        <w:rFonts w:asciiTheme="minorHAnsi" w:hAnsiTheme="minorHAnsi"/>
        <w:sz w:val="22"/>
        <w:szCs w:val="22"/>
      </w:rPr>
      <w:id w:val="-48153132"/>
      <w:docPartObj>
        <w:docPartGallery w:val="Page Numbers (Bottom of Page)"/>
        <w:docPartUnique/>
      </w:docPartObj>
    </w:sdtPr>
    <w:sdtContent>
      <w:sdt>
        <w:sdtPr>
          <w:rPr>
            <w:rFonts w:asciiTheme="minorHAnsi" w:hAnsiTheme="minorHAnsi"/>
            <w:sz w:val="22"/>
            <w:szCs w:val="22"/>
          </w:rPr>
          <w:id w:val="996604864"/>
          <w:docPartObj>
            <w:docPartGallery w:val="Page Numbers (Top of Page)"/>
            <w:docPartUnique/>
          </w:docPartObj>
        </w:sdtPr>
        <w:sdtContent>
          <w:p w14:paraId="340CA352" w14:textId="47FE6AAF" w:rsidR="003D239D" w:rsidRPr="0036169C" w:rsidRDefault="00000000" w:rsidP="00E27862">
            <w:pPr>
              <w:pStyle w:val="Pieddepage"/>
              <w:tabs>
                <w:tab w:val="clear" w:pos="4536"/>
                <w:tab w:val="clear" w:pos="9072"/>
                <w:tab w:val="right" w:pos="9468"/>
              </w:tabs>
              <w:rPr>
                <w:rFonts w:asciiTheme="minorHAnsi" w:hAnsiTheme="minorHAnsi"/>
                <w:sz w:val="22"/>
                <w:szCs w:val="22"/>
              </w:rPr>
            </w:pPr>
            <w:sdt>
              <w:sdtPr>
                <w:rPr>
                  <w:rFonts w:asciiTheme="minorHAnsi" w:hAnsiTheme="minorHAnsi"/>
                  <w:sz w:val="22"/>
                  <w:szCs w:val="22"/>
                </w:rPr>
                <w:id w:val="1801344461"/>
                <w:docPartObj>
                  <w:docPartGallery w:val="Page Numbers (Top of Page)"/>
                  <w:docPartUnique/>
                </w:docPartObj>
              </w:sdtPr>
              <w:sdtContent>
                <w:r w:rsidR="003D239D" w:rsidRPr="0036169C">
                  <w:rPr>
                    <w:rFonts w:asciiTheme="minorHAnsi" w:hAnsiTheme="minorHAnsi"/>
                    <w:sz w:val="22"/>
                    <w:szCs w:val="22"/>
                  </w:rPr>
                  <w:tab/>
                  <w:t xml:space="preserve">Page </w:t>
                </w:r>
                <w:r w:rsidR="003D239D" w:rsidRPr="0036169C">
                  <w:rPr>
                    <w:rFonts w:asciiTheme="minorHAnsi" w:hAnsiTheme="minorHAnsi"/>
                    <w:b/>
                    <w:bCs/>
                    <w:sz w:val="22"/>
                    <w:szCs w:val="22"/>
                  </w:rPr>
                  <w:fldChar w:fldCharType="begin"/>
                </w:r>
                <w:r w:rsidR="003D239D" w:rsidRPr="0036169C">
                  <w:rPr>
                    <w:rFonts w:asciiTheme="minorHAnsi" w:hAnsiTheme="minorHAnsi"/>
                    <w:b/>
                    <w:bCs/>
                    <w:sz w:val="22"/>
                    <w:szCs w:val="22"/>
                  </w:rPr>
                  <w:instrText>PAGE</w:instrText>
                </w:r>
                <w:r w:rsidR="003D239D" w:rsidRPr="0036169C">
                  <w:rPr>
                    <w:rFonts w:asciiTheme="minorHAnsi" w:hAnsiTheme="minorHAnsi"/>
                    <w:b/>
                    <w:bCs/>
                    <w:sz w:val="22"/>
                    <w:szCs w:val="22"/>
                  </w:rPr>
                  <w:fldChar w:fldCharType="separate"/>
                </w:r>
                <w:r w:rsidR="00E27862">
                  <w:rPr>
                    <w:rFonts w:asciiTheme="minorHAnsi" w:hAnsiTheme="minorHAnsi"/>
                    <w:b/>
                    <w:bCs/>
                    <w:noProof/>
                    <w:sz w:val="22"/>
                    <w:szCs w:val="22"/>
                  </w:rPr>
                  <w:t>2</w:t>
                </w:r>
                <w:r w:rsidR="003D239D" w:rsidRPr="0036169C">
                  <w:rPr>
                    <w:rFonts w:asciiTheme="minorHAnsi" w:hAnsiTheme="minorHAnsi"/>
                    <w:b/>
                    <w:bCs/>
                    <w:sz w:val="22"/>
                    <w:szCs w:val="22"/>
                  </w:rPr>
                  <w:fldChar w:fldCharType="end"/>
                </w:r>
                <w:r w:rsidR="003D239D" w:rsidRPr="0036169C">
                  <w:rPr>
                    <w:rFonts w:asciiTheme="minorHAnsi" w:hAnsiTheme="minorHAnsi"/>
                    <w:sz w:val="22"/>
                    <w:szCs w:val="22"/>
                  </w:rPr>
                  <w:t xml:space="preserve"> sur </w:t>
                </w:r>
                <w:r w:rsidR="003D239D" w:rsidRPr="0036169C">
                  <w:rPr>
                    <w:rFonts w:asciiTheme="minorHAnsi" w:hAnsiTheme="minorHAnsi"/>
                    <w:b/>
                    <w:bCs/>
                    <w:sz w:val="22"/>
                    <w:szCs w:val="22"/>
                  </w:rPr>
                  <w:fldChar w:fldCharType="begin"/>
                </w:r>
                <w:r w:rsidR="003D239D" w:rsidRPr="0036169C">
                  <w:rPr>
                    <w:rFonts w:asciiTheme="minorHAnsi" w:hAnsiTheme="minorHAnsi"/>
                    <w:b/>
                    <w:bCs/>
                    <w:sz w:val="22"/>
                    <w:szCs w:val="22"/>
                  </w:rPr>
                  <w:instrText>NUMPAGES</w:instrText>
                </w:r>
                <w:r w:rsidR="003D239D" w:rsidRPr="0036169C">
                  <w:rPr>
                    <w:rFonts w:asciiTheme="minorHAnsi" w:hAnsiTheme="minorHAnsi"/>
                    <w:b/>
                    <w:bCs/>
                    <w:sz w:val="22"/>
                    <w:szCs w:val="22"/>
                  </w:rPr>
                  <w:fldChar w:fldCharType="separate"/>
                </w:r>
                <w:r w:rsidR="00E12555">
                  <w:rPr>
                    <w:rFonts w:asciiTheme="minorHAnsi" w:hAnsiTheme="minorHAnsi"/>
                    <w:b/>
                    <w:bCs/>
                    <w:noProof/>
                    <w:sz w:val="22"/>
                    <w:szCs w:val="22"/>
                  </w:rPr>
                  <w:t>1</w:t>
                </w:r>
                <w:r w:rsidR="003D239D" w:rsidRPr="0036169C">
                  <w:rPr>
                    <w:rFonts w:asciiTheme="minorHAnsi" w:hAnsiTheme="minorHAnsi"/>
                    <w:b/>
                    <w:bCs/>
                    <w:sz w:val="22"/>
                    <w:szCs w:val="22"/>
                  </w:rPr>
                  <w:fldChar w:fldCharType="end"/>
                </w:r>
              </w:sdtContent>
            </w:sdt>
          </w:p>
          <w:p w14:paraId="796BD5D1" w14:textId="19A5A869" w:rsidR="003D239D" w:rsidRPr="00157833" w:rsidRDefault="00000000" w:rsidP="00D82CD9">
            <w:pPr>
              <w:pStyle w:val="Pieddepage"/>
              <w:tabs>
                <w:tab w:val="clear" w:pos="4536"/>
                <w:tab w:val="clear" w:pos="9072"/>
                <w:tab w:val="right" w:pos="9746"/>
              </w:tabs>
              <w:spacing w:line="240" w:lineRule="auto"/>
              <w:rPr>
                <w:rFonts w:asciiTheme="minorHAnsi" w:hAnsiTheme="minorHAnsi"/>
                <w:sz w:val="22"/>
              </w:rPr>
            </w:pPr>
          </w:p>
        </w:sdtContent>
      </w:sdt>
    </w:sdtContent>
  </w:sdt>
  <w:p w14:paraId="38F6BC45" w14:textId="77777777" w:rsidR="003D239D" w:rsidRPr="00D82CD9" w:rsidRDefault="003D239D" w:rsidP="00D82CD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16C67" w14:textId="53491ADA" w:rsidR="006E27B7" w:rsidRDefault="006E27B7" w:rsidP="006E27B7">
    <w:pPr>
      <w:pStyle w:val="Pieddepage"/>
      <w:tabs>
        <w:tab w:val="clear" w:pos="4536"/>
        <w:tab w:val="clear" w:pos="9072"/>
        <w:tab w:val="right" w:pos="9468"/>
      </w:tabs>
      <w:ind w:left="-284"/>
      <w:rPr>
        <w:rFonts w:asciiTheme="minorHAnsi" w:hAnsiTheme="minorHAnsi" w:cstheme="minorHAnsi"/>
        <w:sz w:val="22"/>
        <w:szCs w:val="22"/>
      </w:rPr>
    </w:pPr>
  </w:p>
  <w:sdt>
    <w:sdtPr>
      <w:rPr>
        <w:rFonts w:asciiTheme="minorHAnsi" w:hAnsiTheme="minorHAnsi" w:cstheme="minorHAnsi"/>
        <w:sz w:val="22"/>
        <w:szCs w:val="22"/>
      </w:rPr>
      <w:id w:val="1258714061"/>
      <w:docPartObj>
        <w:docPartGallery w:val="Page Numbers (Bottom of Page)"/>
        <w:docPartUnique/>
      </w:docPartObj>
    </w:sdtPr>
    <w:sdtContent>
      <w:sdt>
        <w:sdtPr>
          <w:rPr>
            <w:rFonts w:asciiTheme="minorHAnsi" w:hAnsiTheme="minorHAnsi" w:cstheme="minorHAnsi"/>
            <w:sz w:val="22"/>
            <w:szCs w:val="22"/>
          </w:rPr>
          <w:id w:val="-403453400"/>
          <w:docPartObj>
            <w:docPartGallery w:val="Page Numbers (Top of Page)"/>
            <w:docPartUnique/>
          </w:docPartObj>
        </w:sdtPr>
        <w:sdtContent>
          <w:p w14:paraId="418136E3" w14:textId="1662701D" w:rsidR="003D239D" w:rsidRPr="00CB7110" w:rsidRDefault="003D239D" w:rsidP="006E27B7">
            <w:pPr>
              <w:pStyle w:val="Pieddepage"/>
              <w:tabs>
                <w:tab w:val="clear" w:pos="4536"/>
                <w:tab w:val="clear" w:pos="9072"/>
                <w:tab w:val="right" w:pos="9468"/>
              </w:tabs>
              <w:ind w:left="-284"/>
              <w:rPr>
                <w:rFonts w:asciiTheme="minorHAnsi" w:hAnsiTheme="minorHAnsi" w:cstheme="minorHAnsi"/>
                <w:sz w:val="22"/>
                <w:szCs w:val="22"/>
              </w:rPr>
            </w:pPr>
          </w:p>
          <w:p w14:paraId="15237484" w14:textId="36980413" w:rsidR="003D239D" w:rsidRPr="00AE44F4" w:rsidRDefault="006E27B7" w:rsidP="00CB7110">
            <w:pPr>
              <w:pStyle w:val="Pieddepage"/>
              <w:spacing w:line="240" w:lineRule="exact"/>
              <w:rPr>
                <w:rFonts w:asciiTheme="minorHAnsi" w:hAnsiTheme="minorHAnsi" w:cstheme="minorHAnsi"/>
                <w:sz w:val="22"/>
              </w:rPr>
            </w:pPr>
            <w:r w:rsidRPr="00B20E68">
              <w:rPr>
                <w:rFonts w:eastAsia="Arial" w:cs="Arial"/>
                <w:noProof/>
              </w:rPr>
              <w:drawing>
                <wp:anchor distT="0" distB="0" distL="0" distR="0" simplePos="0" relativeHeight="251665408" behindDoc="0" locked="0" layoutInCell="1" hidden="0" allowOverlap="1" wp14:anchorId="62972454" wp14:editId="6AC273DC">
                  <wp:simplePos x="0" y="0"/>
                  <wp:positionH relativeFrom="page">
                    <wp:align>left</wp:align>
                  </wp:positionH>
                  <wp:positionV relativeFrom="paragraph">
                    <wp:posOffset>148590</wp:posOffset>
                  </wp:positionV>
                  <wp:extent cx="7482840" cy="443230"/>
                  <wp:effectExtent l="0" t="0" r="381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482840" cy="443230"/>
                          </a:xfrm>
                          <a:prstGeom prst="rect">
                            <a:avLst/>
                          </a:prstGeom>
                          <a:ln/>
                        </pic:spPr>
                      </pic:pic>
                    </a:graphicData>
                  </a:graphic>
                  <wp14:sizeRelH relativeFrom="margin">
                    <wp14:pctWidth>0</wp14:pctWidth>
                  </wp14:sizeRelH>
                </wp:anchor>
              </w:drawing>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CF18B" w14:textId="77777777" w:rsidR="003D239D" w:rsidRDefault="003D239D">
    <w:pPr>
      <w:pStyle w:val="Pieddepage"/>
      <w:ind w:right="360"/>
      <w:rPr>
        <w:lang w:val="nl-NL"/>
      </w:rPr>
    </w:pPr>
  </w:p>
  <w:p w14:paraId="4A2B3A49" w14:textId="77777777" w:rsidR="003D239D" w:rsidRDefault="003D239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2944640"/>
      <w:docPartObj>
        <w:docPartGallery w:val="Page Numbers (Bottom of Page)"/>
        <w:docPartUnique/>
      </w:docPartObj>
    </w:sdtPr>
    <w:sdtContent>
      <w:p w14:paraId="5191D75E" w14:textId="3EB8EE82" w:rsidR="006E27B7" w:rsidRDefault="006E27B7">
        <w:pPr>
          <w:pStyle w:val="Pieddepage"/>
          <w:jc w:val="right"/>
        </w:pPr>
        <w:r>
          <w:fldChar w:fldCharType="begin"/>
        </w:r>
        <w:r>
          <w:instrText>PAGE   \* MERGEFORMAT</w:instrText>
        </w:r>
        <w:r>
          <w:fldChar w:fldCharType="separate"/>
        </w:r>
        <w:r w:rsidR="00953059" w:rsidRPr="00953059">
          <w:rPr>
            <w:noProof/>
            <w:lang w:val="de-DE"/>
          </w:rPr>
          <w:t>7</w:t>
        </w:r>
        <w:r>
          <w:fldChar w:fldCharType="end"/>
        </w:r>
      </w:p>
    </w:sdtContent>
  </w:sdt>
  <w:p w14:paraId="5B76729D" w14:textId="62397FC5" w:rsidR="003D239D" w:rsidRPr="006E27B7" w:rsidRDefault="003D239D" w:rsidP="006E27B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51DF" w14:textId="77777777" w:rsidR="00736626" w:rsidRDefault="00736626">
      <w:r>
        <w:separator/>
      </w:r>
    </w:p>
    <w:p w14:paraId="14A287F8" w14:textId="77777777" w:rsidR="00736626" w:rsidRDefault="00736626"/>
  </w:footnote>
  <w:footnote w:type="continuationSeparator" w:id="0">
    <w:p w14:paraId="4EC4EA28" w14:textId="77777777" w:rsidR="00736626" w:rsidRDefault="00736626">
      <w:r>
        <w:continuationSeparator/>
      </w:r>
    </w:p>
    <w:p w14:paraId="7357E382" w14:textId="77777777" w:rsidR="00736626" w:rsidRDefault="0073662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547DF" w14:textId="77777777" w:rsidR="003D239D" w:rsidRDefault="003D239D">
    <w:pPr>
      <w:pStyle w:val="En-tte"/>
    </w:pPr>
  </w:p>
  <w:p w14:paraId="03531C38" w14:textId="77777777" w:rsidR="003D239D" w:rsidRDefault="003D239D">
    <w:pPr>
      <w:pStyle w:val="En-tte"/>
      <w:spacing w:line="44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6E552" w14:textId="02BC00A9" w:rsidR="003D239D" w:rsidRDefault="003D239D" w:rsidP="00707B69">
    <w:pPr>
      <w:pStyle w:val="En-tte"/>
      <w:ind w:left="-993"/>
    </w:pPr>
    <w:r w:rsidRPr="00CB7FD7">
      <w:rPr>
        <w:noProof/>
      </w:rPr>
      <w:drawing>
        <wp:anchor distT="0" distB="0" distL="114300" distR="114300" simplePos="0" relativeHeight="251663360" behindDoc="0" locked="0" layoutInCell="1" allowOverlap="1" wp14:anchorId="2C58DDCB" wp14:editId="49A120A7">
          <wp:simplePos x="0" y="0"/>
          <wp:positionH relativeFrom="margin">
            <wp:posOffset>2884170</wp:posOffset>
          </wp:positionH>
          <wp:positionV relativeFrom="page">
            <wp:posOffset>95250</wp:posOffset>
          </wp:positionV>
          <wp:extent cx="676275" cy="571500"/>
          <wp:effectExtent l="0" t="0" r="9525" b="0"/>
          <wp:wrapSquare wrapText="bothSides"/>
          <wp:docPr id="4" name="Image 3">
            <a:extLst xmlns:a="http://schemas.openxmlformats.org/drawingml/2006/main">
              <a:ext uri="{FF2B5EF4-FFF2-40B4-BE49-F238E27FC236}">
                <a16:creationId xmlns:a16="http://schemas.microsoft.com/office/drawing/2014/main" id="{ECB17CE8-A51C-6B93-7431-E94BFD5DB3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42" name="Image 3">
                    <a:extLst>
                      <a:ext uri="{FF2B5EF4-FFF2-40B4-BE49-F238E27FC236}">
                        <a16:creationId xmlns:a16="http://schemas.microsoft.com/office/drawing/2014/main" id="{ECB17CE8-A51C-6B93-7431-E94BFD5DB3DA}"/>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27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59264" behindDoc="0" locked="0" layoutInCell="1" hidden="0" allowOverlap="1" wp14:anchorId="0EE3701C" wp14:editId="4A0A51AA">
          <wp:simplePos x="0" y="0"/>
          <wp:positionH relativeFrom="page">
            <wp:posOffset>40005</wp:posOffset>
          </wp:positionH>
          <wp:positionV relativeFrom="paragraph">
            <wp:posOffset>-267335</wp:posOffset>
          </wp:positionV>
          <wp:extent cx="7448550" cy="98044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448550" cy="980440"/>
                  </a:xfrm>
                  <a:prstGeom prst="rect">
                    <a:avLst/>
                  </a:prstGeom>
                  <a:ln/>
                </pic:spPr>
              </pic:pic>
            </a:graphicData>
          </a:graphic>
          <wp14:sizeRelH relativeFrom="margin">
            <wp14:pctWidth>0</wp14:pctWidth>
          </wp14:sizeRelH>
        </wp:anchor>
      </w:drawing>
    </w:r>
  </w:p>
  <w:p w14:paraId="5FC825DF" w14:textId="77777777" w:rsidR="003D239D" w:rsidRDefault="003D239D" w:rsidP="00707B69">
    <w:pPr>
      <w:pStyle w:val="En-tte"/>
      <w:ind w:left="-993"/>
    </w:pPr>
  </w:p>
  <w:p w14:paraId="1C61C6DD" w14:textId="77777777" w:rsidR="003D239D" w:rsidRDefault="003D239D" w:rsidP="004537E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0409" w14:textId="75935E69" w:rsidR="003D239D" w:rsidRPr="00626758" w:rsidRDefault="003D239D" w:rsidP="00FD6117">
    <w:pPr>
      <w:pStyle w:val="En-tte"/>
      <w:pBdr>
        <w:bottom w:val="single" w:sz="4" w:space="1" w:color="auto"/>
      </w:pBdr>
      <w:tabs>
        <w:tab w:val="clear" w:pos="4536"/>
        <w:tab w:val="clear" w:pos="9072"/>
        <w:tab w:val="right" w:pos="9781"/>
      </w:tabs>
      <w:rPr>
        <w:rFonts w:cs="Arial"/>
        <w:b/>
        <w:smallCaps/>
        <w:sz w:val="16"/>
      </w:rPr>
    </w:pPr>
    <w:r w:rsidRPr="00626758">
      <w:rPr>
        <w:rFonts w:cs="Arial"/>
        <w:b/>
        <w:smallCaps/>
        <w:sz w:val="16"/>
      </w:rPr>
      <w:t>Règ</w:t>
    </w:r>
    <w:r w:rsidR="00E27862">
      <w:rPr>
        <w:rFonts w:cs="Arial"/>
        <w:b/>
        <w:smallCaps/>
        <w:sz w:val="16"/>
      </w:rPr>
      <w:t xml:space="preserve">lement de l’appel À CANDIDATURES </w:t>
    </w:r>
    <w:r w:rsidRPr="00626758">
      <w:rPr>
        <w:rFonts w:cs="Arial"/>
        <w:b/>
        <w:smallCaps/>
        <w:sz w:val="16"/>
      </w:rPr>
      <w:tab/>
    </w:r>
  </w:p>
  <w:p w14:paraId="78B8AE00" w14:textId="77777777" w:rsidR="003D239D" w:rsidRPr="00FD6117" w:rsidRDefault="003D239D" w:rsidP="00FD6117">
    <w:pPr>
      <w:pStyle w:val="En-tte"/>
    </w:pPr>
  </w:p>
  <w:p w14:paraId="5FF822F2" w14:textId="77777777" w:rsidR="003D239D" w:rsidRDefault="003D23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5pt;height:11.5pt" o:bullet="t">
        <v:imagedata r:id="rId1" o:title="msoDCAE"/>
      </v:shape>
    </w:pict>
  </w:numPicBullet>
  <w:abstractNum w:abstractNumId="0" w15:restartNumberingAfterBreak="0">
    <w:nsid w:val="00000001"/>
    <w:multiLevelType w:val="singleLevel"/>
    <w:tmpl w:val="00000000"/>
    <w:lvl w:ilvl="0">
      <w:start w:val="1"/>
      <w:numFmt w:val="bullet"/>
      <w:pStyle w:val="NumPar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2" w15:restartNumberingAfterBreak="0">
    <w:nsid w:val="032424F5"/>
    <w:multiLevelType w:val="hybridMultilevel"/>
    <w:tmpl w:val="1BCA9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D3E98"/>
    <w:multiLevelType w:val="hybridMultilevel"/>
    <w:tmpl w:val="1C7892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A021599"/>
    <w:multiLevelType w:val="hybridMultilevel"/>
    <w:tmpl w:val="F6E6750C"/>
    <w:lvl w:ilvl="0" w:tplc="4A7A99A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DE2F3C"/>
    <w:multiLevelType w:val="singleLevel"/>
    <w:tmpl w:val="040C0001"/>
    <w:lvl w:ilvl="0">
      <w:start w:val="1"/>
      <w:numFmt w:val="bullet"/>
      <w:pStyle w:val="Application1"/>
      <w:lvlText w:val=""/>
      <w:lvlJc w:val="left"/>
      <w:pPr>
        <w:tabs>
          <w:tab w:val="num" w:pos="360"/>
        </w:tabs>
        <w:ind w:left="360" w:hanging="360"/>
      </w:pPr>
      <w:rPr>
        <w:rFonts w:ascii="Symbol" w:hAnsi="Symbol" w:hint="default"/>
      </w:rPr>
    </w:lvl>
  </w:abstractNum>
  <w:abstractNum w:abstractNumId="7"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725FE5"/>
    <w:multiLevelType w:val="hybridMultilevel"/>
    <w:tmpl w:val="607600C4"/>
    <w:lvl w:ilvl="0" w:tplc="E3FCD6EA">
      <w:start w:val="4"/>
      <w:numFmt w:val="bullet"/>
      <w:lvlText w:val="-"/>
      <w:lvlJc w:val="left"/>
      <w:pPr>
        <w:ind w:left="345" w:hanging="360"/>
      </w:pPr>
      <w:rPr>
        <w:rFonts w:ascii="Arial" w:eastAsia="Times New Roman" w:hAnsi="Arial" w:cs="Arial" w:hint="default"/>
      </w:rPr>
    </w:lvl>
    <w:lvl w:ilvl="1" w:tplc="040C0003" w:tentative="1">
      <w:start w:val="1"/>
      <w:numFmt w:val="bullet"/>
      <w:lvlText w:val="o"/>
      <w:lvlJc w:val="left"/>
      <w:pPr>
        <w:ind w:left="1065" w:hanging="360"/>
      </w:pPr>
      <w:rPr>
        <w:rFonts w:ascii="Courier New" w:hAnsi="Courier New" w:cs="Courier New" w:hint="default"/>
      </w:rPr>
    </w:lvl>
    <w:lvl w:ilvl="2" w:tplc="040C0005" w:tentative="1">
      <w:start w:val="1"/>
      <w:numFmt w:val="bullet"/>
      <w:lvlText w:val=""/>
      <w:lvlJc w:val="left"/>
      <w:pPr>
        <w:ind w:left="1785" w:hanging="360"/>
      </w:pPr>
      <w:rPr>
        <w:rFonts w:ascii="Wingdings" w:hAnsi="Wingdings" w:hint="default"/>
      </w:rPr>
    </w:lvl>
    <w:lvl w:ilvl="3" w:tplc="040C0001" w:tentative="1">
      <w:start w:val="1"/>
      <w:numFmt w:val="bullet"/>
      <w:lvlText w:val=""/>
      <w:lvlJc w:val="left"/>
      <w:pPr>
        <w:ind w:left="2505" w:hanging="360"/>
      </w:pPr>
      <w:rPr>
        <w:rFonts w:ascii="Symbol" w:hAnsi="Symbol" w:hint="default"/>
      </w:rPr>
    </w:lvl>
    <w:lvl w:ilvl="4" w:tplc="040C0003" w:tentative="1">
      <w:start w:val="1"/>
      <w:numFmt w:val="bullet"/>
      <w:lvlText w:val="o"/>
      <w:lvlJc w:val="left"/>
      <w:pPr>
        <w:ind w:left="3225" w:hanging="360"/>
      </w:pPr>
      <w:rPr>
        <w:rFonts w:ascii="Courier New" w:hAnsi="Courier New" w:cs="Courier New" w:hint="default"/>
      </w:rPr>
    </w:lvl>
    <w:lvl w:ilvl="5" w:tplc="040C0005" w:tentative="1">
      <w:start w:val="1"/>
      <w:numFmt w:val="bullet"/>
      <w:lvlText w:val=""/>
      <w:lvlJc w:val="left"/>
      <w:pPr>
        <w:ind w:left="3945" w:hanging="360"/>
      </w:pPr>
      <w:rPr>
        <w:rFonts w:ascii="Wingdings" w:hAnsi="Wingdings" w:hint="default"/>
      </w:rPr>
    </w:lvl>
    <w:lvl w:ilvl="6" w:tplc="040C0001" w:tentative="1">
      <w:start w:val="1"/>
      <w:numFmt w:val="bullet"/>
      <w:lvlText w:val=""/>
      <w:lvlJc w:val="left"/>
      <w:pPr>
        <w:ind w:left="4665" w:hanging="360"/>
      </w:pPr>
      <w:rPr>
        <w:rFonts w:ascii="Symbol" w:hAnsi="Symbol" w:hint="default"/>
      </w:rPr>
    </w:lvl>
    <w:lvl w:ilvl="7" w:tplc="040C0003" w:tentative="1">
      <w:start w:val="1"/>
      <w:numFmt w:val="bullet"/>
      <w:lvlText w:val="o"/>
      <w:lvlJc w:val="left"/>
      <w:pPr>
        <w:ind w:left="5385" w:hanging="360"/>
      </w:pPr>
      <w:rPr>
        <w:rFonts w:ascii="Courier New" w:hAnsi="Courier New" w:cs="Courier New" w:hint="default"/>
      </w:rPr>
    </w:lvl>
    <w:lvl w:ilvl="8" w:tplc="040C0005" w:tentative="1">
      <w:start w:val="1"/>
      <w:numFmt w:val="bullet"/>
      <w:lvlText w:val=""/>
      <w:lvlJc w:val="left"/>
      <w:pPr>
        <w:ind w:left="6105" w:hanging="360"/>
      </w:pPr>
      <w:rPr>
        <w:rFonts w:ascii="Wingdings" w:hAnsi="Wingdings" w:hint="default"/>
      </w:rPr>
    </w:lvl>
  </w:abstractNum>
  <w:abstractNum w:abstractNumId="9" w15:restartNumberingAfterBreak="0">
    <w:nsid w:val="1A0A154C"/>
    <w:multiLevelType w:val="hybridMultilevel"/>
    <w:tmpl w:val="523E8D2C"/>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6C511B"/>
    <w:multiLevelType w:val="multilevel"/>
    <w:tmpl w:val="6EF6323A"/>
    <w:lvl w:ilvl="0">
      <w:start w:val="1"/>
      <w:numFmt w:val="decimal"/>
      <w:pStyle w:val="Clause"/>
      <w:lvlText w:val="ARTICLE %1 :"/>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0837120"/>
    <w:multiLevelType w:val="multilevel"/>
    <w:tmpl w:val="489E3FB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0854FFD"/>
    <w:multiLevelType w:val="hybridMultilevel"/>
    <w:tmpl w:val="5C9A0108"/>
    <w:lvl w:ilvl="0" w:tplc="0C82376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4E6426"/>
    <w:multiLevelType w:val="hybridMultilevel"/>
    <w:tmpl w:val="86ACD3D6"/>
    <w:lvl w:ilvl="0" w:tplc="18F85CB0">
      <w:numFmt w:val="bullet"/>
      <w:lvlText w:val="-"/>
      <w:lvlJc w:val="left"/>
      <w:pPr>
        <w:ind w:left="720" w:hanging="360"/>
      </w:pPr>
      <w:rPr>
        <w:rFonts w:ascii="Lato" w:eastAsia="Times" w:hAnsi="Lato"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49F161D"/>
    <w:multiLevelType w:val="hybridMultilevel"/>
    <w:tmpl w:val="32CE862C"/>
    <w:lvl w:ilvl="0" w:tplc="4A7A99A6">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5A1446"/>
    <w:multiLevelType w:val="multilevel"/>
    <w:tmpl w:val="042A0D64"/>
    <w:lvl w:ilvl="0">
      <w:start w:val="1"/>
      <w:numFmt w:val="bullet"/>
      <w:pStyle w:val="Listepuces"/>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9745427"/>
    <w:multiLevelType w:val="hybridMultilevel"/>
    <w:tmpl w:val="3DD225EE"/>
    <w:lvl w:ilvl="0" w:tplc="F4644F0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58076C"/>
    <w:multiLevelType w:val="hybridMultilevel"/>
    <w:tmpl w:val="3E744A92"/>
    <w:lvl w:ilvl="0" w:tplc="18F85CB0">
      <w:numFmt w:val="bullet"/>
      <w:lvlText w:val="-"/>
      <w:lvlJc w:val="left"/>
      <w:pPr>
        <w:ind w:left="1211" w:hanging="360"/>
      </w:pPr>
      <w:rPr>
        <w:rFonts w:ascii="Lato" w:eastAsia="Times" w:hAnsi="Lato"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9" w15:restartNumberingAfterBreak="0">
    <w:nsid w:val="3E6434B2"/>
    <w:multiLevelType w:val="hybridMultilevel"/>
    <w:tmpl w:val="9A260B76"/>
    <w:lvl w:ilvl="0" w:tplc="040C000B">
      <w:start w:val="1"/>
      <w:numFmt w:val="bullet"/>
      <w:lvlText w:val=""/>
      <w:lvlJc w:val="left"/>
      <w:pPr>
        <w:ind w:left="862" w:hanging="360"/>
      </w:pPr>
      <w:rPr>
        <w:rFonts w:ascii="Wingdings" w:hAnsi="Wingding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15:restartNumberingAfterBreak="0">
    <w:nsid w:val="40FC35BF"/>
    <w:multiLevelType w:val="hybridMultilevel"/>
    <w:tmpl w:val="5E4875EA"/>
    <w:lvl w:ilvl="0" w:tplc="F4644F06">
      <w:numFmt w:val="bullet"/>
      <w:lvlText w:val="-"/>
      <w:lvlJc w:val="left"/>
      <w:pPr>
        <w:ind w:left="862" w:hanging="360"/>
      </w:pPr>
      <w:rPr>
        <w:rFonts w:ascii="Arial" w:eastAsia="Arial"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47165F75"/>
    <w:multiLevelType w:val="hybridMultilevel"/>
    <w:tmpl w:val="9A7C3606"/>
    <w:lvl w:ilvl="0" w:tplc="F4644F06">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EB2A52"/>
    <w:multiLevelType w:val="hybridMultilevel"/>
    <w:tmpl w:val="8EB66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91CB9"/>
    <w:multiLevelType w:val="hybridMultilevel"/>
    <w:tmpl w:val="156C120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54A8C"/>
    <w:multiLevelType w:val="hybridMultilevel"/>
    <w:tmpl w:val="5CCEE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67E67C2"/>
    <w:multiLevelType w:val="hybridMultilevel"/>
    <w:tmpl w:val="B14AE3FC"/>
    <w:lvl w:ilvl="0" w:tplc="0809000F">
      <w:start w:val="1"/>
      <w:numFmt w:val="decimal"/>
      <w:lvlText w:val="%1."/>
      <w:lvlJc w:val="left"/>
      <w:pPr>
        <w:tabs>
          <w:tab w:val="num" w:pos="1593"/>
        </w:tabs>
        <w:ind w:left="1593" w:hanging="360"/>
      </w:pPr>
      <w:rPr>
        <w:rFonts w:hint="default"/>
      </w:rPr>
    </w:lvl>
    <w:lvl w:ilvl="1" w:tplc="08090019" w:tentative="1">
      <w:start w:val="1"/>
      <w:numFmt w:val="lowerLetter"/>
      <w:lvlText w:val="%2."/>
      <w:lvlJc w:val="left"/>
      <w:pPr>
        <w:tabs>
          <w:tab w:val="num" w:pos="2313"/>
        </w:tabs>
        <w:ind w:left="2313" w:hanging="360"/>
      </w:pPr>
    </w:lvl>
    <w:lvl w:ilvl="2" w:tplc="0809001B" w:tentative="1">
      <w:start w:val="1"/>
      <w:numFmt w:val="lowerRoman"/>
      <w:lvlText w:val="%3."/>
      <w:lvlJc w:val="right"/>
      <w:pPr>
        <w:tabs>
          <w:tab w:val="num" w:pos="3033"/>
        </w:tabs>
        <w:ind w:left="3033" w:hanging="180"/>
      </w:pPr>
    </w:lvl>
    <w:lvl w:ilvl="3" w:tplc="0809000F" w:tentative="1">
      <w:start w:val="1"/>
      <w:numFmt w:val="decimal"/>
      <w:lvlText w:val="%4."/>
      <w:lvlJc w:val="left"/>
      <w:pPr>
        <w:tabs>
          <w:tab w:val="num" w:pos="3753"/>
        </w:tabs>
        <w:ind w:left="3753" w:hanging="360"/>
      </w:pPr>
    </w:lvl>
    <w:lvl w:ilvl="4" w:tplc="08090019" w:tentative="1">
      <w:start w:val="1"/>
      <w:numFmt w:val="lowerLetter"/>
      <w:lvlText w:val="%5."/>
      <w:lvlJc w:val="left"/>
      <w:pPr>
        <w:tabs>
          <w:tab w:val="num" w:pos="4473"/>
        </w:tabs>
        <w:ind w:left="4473" w:hanging="360"/>
      </w:pPr>
    </w:lvl>
    <w:lvl w:ilvl="5" w:tplc="0809001B" w:tentative="1">
      <w:start w:val="1"/>
      <w:numFmt w:val="lowerRoman"/>
      <w:lvlText w:val="%6."/>
      <w:lvlJc w:val="right"/>
      <w:pPr>
        <w:tabs>
          <w:tab w:val="num" w:pos="5193"/>
        </w:tabs>
        <w:ind w:left="5193" w:hanging="180"/>
      </w:pPr>
    </w:lvl>
    <w:lvl w:ilvl="6" w:tplc="0809000F" w:tentative="1">
      <w:start w:val="1"/>
      <w:numFmt w:val="decimal"/>
      <w:lvlText w:val="%7."/>
      <w:lvlJc w:val="left"/>
      <w:pPr>
        <w:tabs>
          <w:tab w:val="num" w:pos="5913"/>
        </w:tabs>
        <w:ind w:left="5913" w:hanging="360"/>
      </w:pPr>
    </w:lvl>
    <w:lvl w:ilvl="7" w:tplc="08090019" w:tentative="1">
      <w:start w:val="1"/>
      <w:numFmt w:val="lowerLetter"/>
      <w:lvlText w:val="%8."/>
      <w:lvlJc w:val="left"/>
      <w:pPr>
        <w:tabs>
          <w:tab w:val="num" w:pos="6633"/>
        </w:tabs>
        <w:ind w:left="6633" w:hanging="360"/>
      </w:pPr>
    </w:lvl>
    <w:lvl w:ilvl="8" w:tplc="0809001B" w:tentative="1">
      <w:start w:val="1"/>
      <w:numFmt w:val="lowerRoman"/>
      <w:lvlText w:val="%9."/>
      <w:lvlJc w:val="right"/>
      <w:pPr>
        <w:tabs>
          <w:tab w:val="num" w:pos="7353"/>
        </w:tabs>
        <w:ind w:left="7353" w:hanging="180"/>
      </w:pPr>
    </w:lvl>
  </w:abstractNum>
  <w:abstractNum w:abstractNumId="27" w15:restartNumberingAfterBreak="0">
    <w:nsid w:val="59DA51B7"/>
    <w:multiLevelType w:val="multilevel"/>
    <w:tmpl w:val="6FBCF766"/>
    <w:lvl w:ilvl="0">
      <w:start w:val="1"/>
      <w:numFmt w:val="decimal"/>
      <w:pStyle w:val="pprag1"/>
      <w:lvlText w:val="%1."/>
      <w:lvlJc w:val="left"/>
      <w:pPr>
        <w:tabs>
          <w:tab w:val="num" w:pos="360"/>
        </w:tabs>
        <w:ind w:left="360" w:hanging="360"/>
      </w:pPr>
      <w:rPr>
        <w:rFonts w:hint="default"/>
      </w:rPr>
    </w:lvl>
    <w:lvl w:ilvl="1">
      <w:start w:val="1"/>
      <w:numFmt w:val="decimal"/>
      <w:pStyle w:val="pprag2"/>
      <w:lvlText w:val="%1.%2."/>
      <w:lvlJc w:val="left"/>
      <w:pPr>
        <w:tabs>
          <w:tab w:val="num" w:pos="792"/>
        </w:tabs>
        <w:ind w:left="792" w:hanging="432"/>
      </w:pPr>
      <w:rPr>
        <w:rFonts w:ascii="Times New Roman" w:hAnsi="Times New Roman" w:hint="default"/>
        <w:b/>
        <w:i w:val="0"/>
        <w:sz w:val="28"/>
        <w:szCs w:val="28"/>
      </w:rPr>
    </w:lvl>
    <w:lvl w:ilvl="2">
      <w:start w:val="1"/>
      <w:numFmt w:val="decimal"/>
      <w:pStyle w:val="pprag3"/>
      <w:lvlText w:val="%1.%2.%3."/>
      <w:lvlJc w:val="left"/>
      <w:pPr>
        <w:tabs>
          <w:tab w:val="num" w:pos="862"/>
        </w:tabs>
        <w:ind w:left="646" w:hanging="504"/>
      </w:pPr>
      <w:rPr>
        <w:rFonts w:hint="default"/>
        <w:sz w:val="28"/>
        <w:szCs w:val="28"/>
      </w:rPr>
    </w:lvl>
    <w:lvl w:ilvl="3">
      <w:start w:val="1"/>
      <w:numFmt w:val="decimal"/>
      <w:pStyle w:val="pprag4"/>
      <w:lvlText w:val="%1.%2.%3.%4."/>
      <w:lvlJc w:val="left"/>
      <w:pPr>
        <w:tabs>
          <w:tab w:val="num" w:pos="2160"/>
        </w:tabs>
        <w:ind w:left="1728" w:hanging="648"/>
      </w:pPr>
      <w:rPr>
        <w:rFonts w:hint="default"/>
      </w:rPr>
    </w:lvl>
    <w:lvl w:ilvl="4">
      <w:start w:val="1"/>
      <w:numFmt w:val="decimal"/>
      <w:pStyle w:val="pprag5"/>
      <w:lvlText w:val="%1.%2.%3.%4.%5."/>
      <w:lvlJc w:val="left"/>
      <w:pPr>
        <w:tabs>
          <w:tab w:val="num" w:pos="2924"/>
        </w:tabs>
        <w:ind w:left="263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06304E7"/>
    <w:multiLevelType w:val="hybridMultilevel"/>
    <w:tmpl w:val="7CCACF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F73A41"/>
    <w:multiLevelType w:val="multilevel"/>
    <w:tmpl w:val="84066868"/>
    <w:lvl w:ilvl="0">
      <w:start w:val="1"/>
      <w:numFmt w:val="decimal"/>
      <w:pStyle w:val="Titre1"/>
      <w:lvlText w:val="%1"/>
      <w:lvlJc w:val="left"/>
      <w:pPr>
        <w:ind w:left="432" w:hanging="432"/>
      </w:pPr>
      <w:rPr>
        <w:rFonts w:hint="default"/>
        <w:b/>
        <w:i w:val="0"/>
        <w:sz w:val="28"/>
      </w:rPr>
    </w:lvl>
    <w:lvl w:ilvl="1">
      <w:start w:val="1"/>
      <w:numFmt w:val="decimal"/>
      <w:pStyle w:val="Titre2"/>
      <w:lvlText w:val="%1.%2"/>
      <w:lvlJc w:val="left"/>
      <w:pPr>
        <w:ind w:left="718" w:hanging="576"/>
      </w:pPr>
      <w:rPr>
        <w:color w:val="000000" w:themeColor="text1"/>
      </w:rPr>
    </w:lvl>
    <w:lvl w:ilvl="2">
      <w:start w:val="1"/>
      <w:numFmt w:val="decimal"/>
      <w:pStyle w:val="Titre3"/>
      <w:lvlText w:val="%1.%2.%3"/>
      <w:lvlJc w:val="left"/>
      <w:pPr>
        <w:ind w:left="3131" w:hanging="720"/>
      </w:p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0" w15:restartNumberingAfterBreak="0">
    <w:nsid w:val="65D0192B"/>
    <w:multiLevelType w:val="multilevel"/>
    <w:tmpl w:val="2CAE9CA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9A118A3"/>
    <w:multiLevelType w:val="multilevel"/>
    <w:tmpl w:val="9FE80432"/>
    <w:lvl w:ilvl="0">
      <w:start w:val="1"/>
      <w:numFmt w:val="bullet"/>
      <w:lvlText w:val=""/>
      <w:lvlJc w:val="left"/>
      <w:pPr>
        <w:tabs>
          <w:tab w:val="num" w:pos="720"/>
        </w:tabs>
        <w:ind w:left="720" w:hanging="360"/>
      </w:pPr>
      <w:rPr>
        <w:rFonts w:ascii="Symbol" w:hAnsi="Symbol" w:hint="default"/>
        <w:color w:val="000000" w:themeColor="text1"/>
        <w:sz w:val="20"/>
      </w:rPr>
    </w:lvl>
    <w:lvl w:ilvl="1">
      <w:start w:val="2"/>
      <w:numFmt w:val="bullet"/>
      <w:lvlText w:val="-"/>
      <w:lvlJc w:val="left"/>
      <w:pPr>
        <w:ind w:left="1440" w:hanging="360"/>
      </w:pPr>
      <w:rPr>
        <w:rFonts w:ascii="Times New Roman" w:eastAsia="Times"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C0942"/>
    <w:multiLevelType w:val="multilevel"/>
    <w:tmpl w:val="CDC6AE68"/>
    <w:lvl w:ilvl="0">
      <w:numFmt w:val="bullet"/>
      <w:lvlText w:val="-"/>
      <w:lvlJc w:val="left"/>
      <w:pPr>
        <w:tabs>
          <w:tab w:val="num" w:pos="720"/>
        </w:tabs>
        <w:ind w:left="720" w:hanging="360"/>
      </w:pPr>
      <w:rPr>
        <w:rFonts w:ascii="Times New Roman" w:eastAsia="Times New Roman" w:hAnsi="Times New Roman" w:cs="Times New Roman"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0F465F"/>
    <w:multiLevelType w:val="hybridMultilevel"/>
    <w:tmpl w:val="0122B4B4"/>
    <w:lvl w:ilvl="0" w:tplc="040C0007">
      <w:start w:val="1"/>
      <w:numFmt w:val="bullet"/>
      <w:lvlText w:val=""/>
      <w:lvlPicBulletId w:val="0"/>
      <w:lvlJc w:val="left"/>
      <w:pPr>
        <w:ind w:left="1099" w:hanging="360"/>
      </w:pPr>
      <w:rPr>
        <w:rFonts w:ascii="Symbol" w:hAnsi="Symbol" w:hint="default"/>
      </w:rPr>
    </w:lvl>
    <w:lvl w:ilvl="1" w:tplc="040C0003" w:tentative="1">
      <w:start w:val="1"/>
      <w:numFmt w:val="bullet"/>
      <w:lvlText w:val="o"/>
      <w:lvlJc w:val="left"/>
      <w:pPr>
        <w:ind w:left="1819" w:hanging="360"/>
      </w:pPr>
      <w:rPr>
        <w:rFonts w:ascii="Courier New" w:hAnsi="Courier New" w:cs="Courier New" w:hint="default"/>
      </w:rPr>
    </w:lvl>
    <w:lvl w:ilvl="2" w:tplc="040C0005" w:tentative="1">
      <w:start w:val="1"/>
      <w:numFmt w:val="bullet"/>
      <w:lvlText w:val=""/>
      <w:lvlJc w:val="left"/>
      <w:pPr>
        <w:ind w:left="2539" w:hanging="360"/>
      </w:pPr>
      <w:rPr>
        <w:rFonts w:ascii="Wingdings" w:hAnsi="Wingdings" w:hint="default"/>
      </w:rPr>
    </w:lvl>
    <w:lvl w:ilvl="3" w:tplc="040C0001" w:tentative="1">
      <w:start w:val="1"/>
      <w:numFmt w:val="bullet"/>
      <w:lvlText w:val=""/>
      <w:lvlJc w:val="left"/>
      <w:pPr>
        <w:ind w:left="3259" w:hanging="360"/>
      </w:pPr>
      <w:rPr>
        <w:rFonts w:ascii="Symbol" w:hAnsi="Symbol" w:hint="default"/>
      </w:rPr>
    </w:lvl>
    <w:lvl w:ilvl="4" w:tplc="040C0003" w:tentative="1">
      <w:start w:val="1"/>
      <w:numFmt w:val="bullet"/>
      <w:lvlText w:val="o"/>
      <w:lvlJc w:val="left"/>
      <w:pPr>
        <w:ind w:left="3979" w:hanging="360"/>
      </w:pPr>
      <w:rPr>
        <w:rFonts w:ascii="Courier New" w:hAnsi="Courier New" w:cs="Courier New" w:hint="default"/>
      </w:rPr>
    </w:lvl>
    <w:lvl w:ilvl="5" w:tplc="040C0005" w:tentative="1">
      <w:start w:val="1"/>
      <w:numFmt w:val="bullet"/>
      <w:lvlText w:val=""/>
      <w:lvlJc w:val="left"/>
      <w:pPr>
        <w:ind w:left="4699" w:hanging="360"/>
      </w:pPr>
      <w:rPr>
        <w:rFonts w:ascii="Wingdings" w:hAnsi="Wingdings" w:hint="default"/>
      </w:rPr>
    </w:lvl>
    <w:lvl w:ilvl="6" w:tplc="040C0001" w:tentative="1">
      <w:start w:val="1"/>
      <w:numFmt w:val="bullet"/>
      <w:lvlText w:val=""/>
      <w:lvlJc w:val="left"/>
      <w:pPr>
        <w:ind w:left="5419" w:hanging="360"/>
      </w:pPr>
      <w:rPr>
        <w:rFonts w:ascii="Symbol" w:hAnsi="Symbol" w:hint="default"/>
      </w:rPr>
    </w:lvl>
    <w:lvl w:ilvl="7" w:tplc="040C0003" w:tentative="1">
      <w:start w:val="1"/>
      <w:numFmt w:val="bullet"/>
      <w:lvlText w:val="o"/>
      <w:lvlJc w:val="left"/>
      <w:pPr>
        <w:ind w:left="6139" w:hanging="360"/>
      </w:pPr>
      <w:rPr>
        <w:rFonts w:ascii="Courier New" w:hAnsi="Courier New" w:cs="Courier New" w:hint="default"/>
      </w:rPr>
    </w:lvl>
    <w:lvl w:ilvl="8" w:tplc="040C0005" w:tentative="1">
      <w:start w:val="1"/>
      <w:numFmt w:val="bullet"/>
      <w:lvlText w:val=""/>
      <w:lvlJc w:val="left"/>
      <w:pPr>
        <w:ind w:left="6859" w:hanging="360"/>
      </w:pPr>
      <w:rPr>
        <w:rFonts w:ascii="Wingdings" w:hAnsi="Wingdings" w:hint="default"/>
      </w:rPr>
    </w:lvl>
  </w:abstractNum>
  <w:abstractNum w:abstractNumId="34" w15:restartNumberingAfterBreak="0">
    <w:nsid w:val="758C4AC4"/>
    <w:multiLevelType w:val="multilevel"/>
    <w:tmpl w:val="06E24CB4"/>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506" w:hanging="108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2150" w:hanging="144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794" w:hanging="1800"/>
      </w:pPr>
      <w:rPr>
        <w:rFonts w:hint="default"/>
        <w:b/>
      </w:rPr>
    </w:lvl>
    <w:lvl w:ilvl="8">
      <w:start w:val="1"/>
      <w:numFmt w:val="decimal"/>
      <w:lvlText w:val="%1.%2.%3.%4.%5.%6.%7.%8.%9"/>
      <w:lvlJc w:val="left"/>
      <w:pPr>
        <w:ind w:left="3296" w:hanging="2160"/>
      </w:pPr>
      <w:rPr>
        <w:rFonts w:hint="default"/>
        <w:b/>
      </w:rPr>
    </w:lvl>
  </w:abstractNum>
  <w:abstractNum w:abstractNumId="35" w15:restartNumberingAfterBreak="0">
    <w:nsid w:val="78274A4B"/>
    <w:multiLevelType w:val="hybridMultilevel"/>
    <w:tmpl w:val="D6563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92315212">
    <w:abstractNumId w:val="0"/>
  </w:num>
  <w:num w:numId="2" w16cid:durableId="828517704">
    <w:abstractNumId w:val="7"/>
  </w:num>
  <w:num w:numId="3" w16cid:durableId="154540939">
    <w:abstractNumId w:val="6"/>
  </w:num>
  <w:num w:numId="4" w16cid:durableId="695665701">
    <w:abstractNumId w:val="23"/>
  </w:num>
  <w:num w:numId="5" w16cid:durableId="1890189808">
    <w:abstractNumId w:val="5"/>
  </w:num>
  <w:num w:numId="6" w16cid:durableId="2006325297">
    <w:abstractNumId w:val="17"/>
  </w:num>
  <w:num w:numId="7" w16cid:durableId="172384358">
    <w:abstractNumId w:val="10"/>
  </w:num>
  <w:num w:numId="8" w16cid:durableId="2054842311">
    <w:abstractNumId w:val="30"/>
  </w:num>
  <w:num w:numId="9" w16cid:durableId="815269090">
    <w:abstractNumId w:val="24"/>
  </w:num>
  <w:num w:numId="10" w16cid:durableId="1024016791">
    <w:abstractNumId w:val="27"/>
  </w:num>
  <w:num w:numId="11" w16cid:durableId="400249400">
    <w:abstractNumId w:val="35"/>
  </w:num>
  <w:num w:numId="12" w16cid:durableId="58526815">
    <w:abstractNumId w:val="26"/>
  </w:num>
  <w:num w:numId="13" w16cid:durableId="83845667">
    <w:abstractNumId w:val="29"/>
  </w:num>
  <w:num w:numId="14" w16cid:durableId="793140113">
    <w:abstractNumId w:val="18"/>
  </w:num>
  <w:num w:numId="15" w16cid:durableId="1485468591">
    <w:abstractNumId w:val="15"/>
  </w:num>
  <w:num w:numId="16" w16cid:durableId="972714392">
    <w:abstractNumId w:val="13"/>
  </w:num>
  <w:num w:numId="17" w16cid:durableId="791093021">
    <w:abstractNumId w:val="22"/>
  </w:num>
  <w:num w:numId="18" w16cid:durableId="235747770">
    <w:abstractNumId w:val="3"/>
  </w:num>
  <w:num w:numId="19" w16cid:durableId="1915622652">
    <w:abstractNumId w:val="28"/>
  </w:num>
  <w:num w:numId="20" w16cid:durableId="728116862">
    <w:abstractNumId w:val="33"/>
  </w:num>
  <w:num w:numId="21" w16cid:durableId="1394500061">
    <w:abstractNumId w:val="9"/>
  </w:num>
  <w:num w:numId="22" w16cid:durableId="275869845">
    <w:abstractNumId w:val="8"/>
  </w:num>
  <w:num w:numId="23" w16cid:durableId="325131013">
    <w:abstractNumId w:val="19"/>
  </w:num>
  <w:num w:numId="24" w16cid:durableId="899362862">
    <w:abstractNumId w:val="31"/>
  </w:num>
  <w:num w:numId="25" w16cid:durableId="1002897412">
    <w:abstractNumId w:val="2"/>
  </w:num>
  <w:num w:numId="26" w16cid:durableId="820342070">
    <w:abstractNumId w:val="12"/>
  </w:num>
  <w:num w:numId="27" w16cid:durableId="1999840522">
    <w:abstractNumId w:val="25"/>
  </w:num>
  <w:num w:numId="28" w16cid:durableId="1114789872">
    <w:abstractNumId w:val="11"/>
  </w:num>
  <w:num w:numId="29" w16cid:durableId="1812284988">
    <w:abstractNumId w:val="34"/>
  </w:num>
  <w:num w:numId="30" w16cid:durableId="1687713966">
    <w:abstractNumId w:val="16"/>
  </w:num>
  <w:num w:numId="31" w16cid:durableId="1340696344">
    <w:abstractNumId w:val="20"/>
  </w:num>
  <w:num w:numId="32" w16cid:durableId="1282567377">
    <w:abstractNumId w:val="29"/>
  </w:num>
  <w:num w:numId="33" w16cid:durableId="130557408">
    <w:abstractNumId w:val="29"/>
  </w:num>
  <w:num w:numId="34" w16cid:durableId="857280654">
    <w:abstractNumId w:val="32"/>
  </w:num>
  <w:num w:numId="35" w16cid:durableId="2140760061">
    <w:abstractNumId w:val="4"/>
  </w:num>
  <w:num w:numId="36" w16cid:durableId="1207568306">
    <w:abstractNumId w:val="21"/>
  </w:num>
  <w:num w:numId="37" w16cid:durableId="118111629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F2"/>
    <w:rsid w:val="00000816"/>
    <w:rsid w:val="00000FA5"/>
    <w:rsid w:val="0000159E"/>
    <w:rsid w:val="0000242E"/>
    <w:rsid w:val="00002B70"/>
    <w:rsid w:val="00004AE6"/>
    <w:rsid w:val="0000635E"/>
    <w:rsid w:val="0000752F"/>
    <w:rsid w:val="00012DDA"/>
    <w:rsid w:val="00013A5D"/>
    <w:rsid w:val="00014F16"/>
    <w:rsid w:val="00015BAA"/>
    <w:rsid w:val="000163B0"/>
    <w:rsid w:val="0001690A"/>
    <w:rsid w:val="000206AC"/>
    <w:rsid w:val="000236EC"/>
    <w:rsid w:val="000243D6"/>
    <w:rsid w:val="00024709"/>
    <w:rsid w:val="00025905"/>
    <w:rsid w:val="00027EF7"/>
    <w:rsid w:val="000322EB"/>
    <w:rsid w:val="0003623E"/>
    <w:rsid w:val="00037457"/>
    <w:rsid w:val="0003775B"/>
    <w:rsid w:val="00037915"/>
    <w:rsid w:val="00040F26"/>
    <w:rsid w:val="00041C58"/>
    <w:rsid w:val="00042408"/>
    <w:rsid w:val="00046E68"/>
    <w:rsid w:val="0004795E"/>
    <w:rsid w:val="00051787"/>
    <w:rsid w:val="0005554D"/>
    <w:rsid w:val="00055D1D"/>
    <w:rsid w:val="000636DC"/>
    <w:rsid w:val="00064B06"/>
    <w:rsid w:val="000660A3"/>
    <w:rsid w:val="000703B4"/>
    <w:rsid w:val="00073835"/>
    <w:rsid w:val="0007513C"/>
    <w:rsid w:val="00075D6E"/>
    <w:rsid w:val="00083E4C"/>
    <w:rsid w:val="00084DDD"/>
    <w:rsid w:val="000853B5"/>
    <w:rsid w:val="00085817"/>
    <w:rsid w:val="00085CA8"/>
    <w:rsid w:val="00086011"/>
    <w:rsid w:val="0008718E"/>
    <w:rsid w:val="00087881"/>
    <w:rsid w:val="000916BC"/>
    <w:rsid w:val="00091BE3"/>
    <w:rsid w:val="000933F8"/>
    <w:rsid w:val="00095164"/>
    <w:rsid w:val="000A032A"/>
    <w:rsid w:val="000A1A51"/>
    <w:rsid w:val="000A2C9E"/>
    <w:rsid w:val="000A6914"/>
    <w:rsid w:val="000A6D39"/>
    <w:rsid w:val="000A6DB9"/>
    <w:rsid w:val="000A6E96"/>
    <w:rsid w:val="000A7E9B"/>
    <w:rsid w:val="000B4CA7"/>
    <w:rsid w:val="000B5692"/>
    <w:rsid w:val="000B56E7"/>
    <w:rsid w:val="000B70DE"/>
    <w:rsid w:val="000C096F"/>
    <w:rsid w:val="000C2A05"/>
    <w:rsid w:val="000C4A41"/>
    <w:rsid w:val="000C5299"/>
    <w:rsid w:val="000C7C72"/>
    <w:rsid w:val="000D1305"/>
    <w:rsid w:val="000D1A0F"/>
    <w:rsid w:val="000D2060"/>
    <w:rsid w:val="000D2D66"/>
    <w:rsid w:val="000D368B"/>
    <w:rsid w:val="000D4E94"/>
    <w:rsid w:val="000D6E1C"/>
    <w:rsid w:val="000E04BD"/>
    <w:rsid w:val="000E0E37"/>
    <w:rsid w:val="000F1793"/>
    <w:rsid w:val="000F192B"/>
    <w:rsid w:val="000F2C4F"/>
    <w:rsid w:val="000F325A"/>
    <w:rsid w:val="000F3902"/>
    <w:rsid w:val="000F3D1E"/>
    <w:rsid w:val="000F5E16"/>
    <w:rsid w:val="000F5FE0"/>
    <w:rsid w:val="000F7BAD"/>
    <w:rsid w:val="00100DA8"/>
    <w:rsid w:val="00101663"/>
    <w:rsid w:val="001027FD"/>
    <w:rsid w:val="00103179"/>
    <w:rsid w:val="00104A4C"/>
    <w:rsid w:val="00107722"/>
    <w:rsid w:val="00112767"/>
    <w:rsid w:val="00112930"/>
    <w:rsid w:val="00112ACC"/>
    <w:rsid w:val="00115428"/>
    <w:rsid w:val="00120F25"/>
    <w:rsid w:val="001220A5"/>
    <w:rsid w:val="00122959"/>
    <w:rsid w:val="00125436"/>
    <w:rsid w:val="0012644C"/>
    <w:rsid w:val="00127A5B"/>
    <w:rsid w:val="00133C47"/>
    <w:rsid w:val="00136F70"/>
    <w:rsid w:val="001419D1"/>
    <w:rsid w:val="00142D27"/>
    <w:rsid w:val="00143F6C"/>
    <w:rsid w:val="00146315"/>
    <w:rsid w:val="00146592"/>
    <w:rsid w:val="00150095"/>
    <w:rsid w:val="00150BDA"/>
    <w:rsid w:val="00150FD5"/>
    <w:rsid w:val="00151288"/>
    <w:rsid w:val="001520E2"/>
    <w:rsid w:val="001538BB"/>
    <w:rsid w:val="00155830"/>
    <w:rsid w:val="001570D6"/>
    <w:rsid w:val="00157833"/>
    <w:rsid w:val="00160629"/>
    <w:rsid w:val="0016271F"/>
    <w:rsid w:val="0016318A"/>
    <w:rsid w:val="00163F8B"/>
    <w:rsid w:val="001647CC"/>
    <w:rsid w:val="0017050F"/>
    <w:rsid w:val="00170656"/>
    <w:rsid w:val="00171506"/>
    <w:rsid w:val="0017162A"/>
    <w:rsid w:val="0017191E"/>
    <w:rsid w:val="00171FC6"/>
    <w:rsid w:val="001726C5"/>
    <w:rsid w:val="001739FC"/>
    <w:rsid w:val="00173C6B"/>
    <w:rsid w:val="001754E8"/>
    <w:rsid w:val="00176C3A"/>
    <w:rsid w:val="0018072C"/>
    <w:rsid w:val="0018507B"/>
    <w:rsid w:val="001856B5"/>
    <w:rsid w:val="00185D27"/>
    <w:rsid w:val="0018638D"/>
    <w:rsid w:val="00187455"/>
    <w:rsid w:val="0019050A"/>
    <w:rsid w:val="00191D54"/>
    <w:rsid w:val="001926CB"/>
    <w:rsid w:val="00193015"/>
    <w:rsid w:val="0019382F"/>
    <w:rsid w:val="00195C4B"/>
    <w:rsid w:val="0019607F"/>
    <w:rsid w:val="00197CF8"/>
    <w:rsid w:val="001A01E6"/>
    <w:rsid w:val="001A5365"/>
    <w:rsid w:val="001A795D"/>
    <w:rsid w:val="001A7B26"/>
    <w:rsid w:val="001B1387"/>
    <w:rsid w:val="001C4C19"/>
    <w:rsid w:val="001C7353"/>
    <w:rsid w:val="001D06EF"/>
    <w:rsid w:val="001D0B5E"/>
    <w:rsid w:val="001D3AB0"/>
    <w:rsid w:val="001D3D4E"/>
    <w:rsid w:val="001D5476"/>
    <w:rsid w:val="001D6065"/>
    <w:rsid w:val="001E115A"/>
    <w:rsid w:val="001E12A9"/>
    <w:rsid w:val="001E311F"/>
    <w:rsid w:val="001E3F89"/>
    <w:rsid w:val="001E4CCB"/>
    <w:rsid w:val="001E54ED"/>
    <w:rsid w:val="001E5ECB"/>
    <w:rsid w:val="001E6922"/>
    <w:rsid w:val="001F0789"/>
    <w:rsid w:val="001F56DE"/>
    <w:rsid w:val="001F61C1"/>
    <w:rsid w:val="002026D1"/>
    <w:rsid w:val="00204640"/>
    <w:rsid w:val="00204C21"/>
    <w:rsid w:val="00204DCD"/>
    <w:rsid w:val="00210A13"/>
    <w:rsid w:val="002129F6"/>
    <w:rsid w:val="00214555"/>
    <w:rsid w:val="00214BDA"/>
    <w:rsid w:val="0021659B"/>
    <w:rsid w:val="00216EB3"/>
    <w:rsid w:val="00217B4E"/>
    <w:rsid w:val="00222664"/>
    <w:rsid w:val="002230FA"/>
    <w:rsid w:val="00223847"/>
    <w:rsid w:val="00224109"/>
    <w:rsid w:val="00224545"/>
    <w:rsid w:val="002251EE"/>
    <w:rsid w:val="0022645B"/>
    <w:rsid w:val="00230297"/>
    <w:rsid w:val="002320C3"/>
    <w:rsid w:val="00234430"/>
    <w:rsid w:val="00235E7B"/>
    <w:rsid w:val="00240347"/>
    <w:rsid w:val="00242B40"/>
    <w:rsid w:val="00242B79"/>
    <w:rsid w:val="0024332D"/>
    <w:rsid w:val="00246C6F"/>
    <w:rsid w:val="00247935"/>
    <w:rsid w:val="002517CC"/>
    <w:rsid w:val="00252551"/>
    <w:rsid w:val="00252A36"/>
    <w:rsid w:val="002574B9"/>
    <w:rsid w:val="00257AF0"/>
    <w:rsid w:val="00257D9D"/>
    <w:rsid w:val="0026161D"/>
    <w:rsid w:val="00261EFD"/>
    <w:rsid w:val="00267006"/>
    <w:rsid w:val="00270261"/>
    <w:rsid w:val="00270C7B"/>
    <w:rsid w:val="002712EA"/>
    <w:rsid w:val="002722C1"/>
    <w:rsid w:val="00274776"/>
    <w:rsid w:val="00276A02"/>
    <w:rsid w:val="00280FB9"/>
    <w:rsid w:val="00281846"/>
    <w:rsid w:val="00281B8C"/>
    <w:rsid w:val="00282A43"/>
    <w:rsid w:val="00282D7F"/>
    <w:rsid w:val="00284180"/>
    <w:rsid w:val="00286C93"/>
    <w:rsid w:val="00287F00"/>
    <w:rsid w:val="00290059"/>
    <w:rsid w:val="0029072A"/>
    <w:rsid w:val="0029382B"/>
    <w:rsid w:val="002939F1"/>
    <w:rsid w:val="00295C1A"/>
    <w:rsid w:val="00297BCB"/>
    <w:rsid w:val="002A1A50"/>
    <w:rsid w:val="002A25A2"/>
    <w:rsid w:val="002A3BB8"/>
    <w:rsid w:val="002A3DAE"/>
    <w:rsid w:val="002A4C25"/>
    <w:rsid w:val="002A5772"/>
    <w:rsid w:val="002A5986"/>
    <w:rsid w:val="002A6039"/>
    <w:rsid w:val="002A609C"/>
    <w:rsid w:val="002B4A5D"/>
    <w:rsid w:val="002C1770"/>
    <w:rsid w:val="002C1FE4"/>
    <w:rsid w:val="002C37D5"/>
    <w:rsid w:val="002C46DE"/>
    <w:rsid w:val="002C75F7"/>
    <w:rsid w:val="002D5EDB"/>
    <w:rsid w:val="002D6B24"/>
    <w:rsid w:val="002D76E7"/>
    <w:rsid w:val="002E1958"/>
    <w:rsid w:val="002E2C94"/>
    <w:rsid w:val="002E3B1B"/>
    <w:rsid w:val="002E462B"/>
    <w:rsid w:val="002E7FF1"/>
    <w:rsid w:val="002F072C"/>
    <w:rsid w:val="002F1CE9"/>
    <w:rsid w:val="002F2AED"/>
    <w:rsid w:val="002F2C71"/>
    <w:rsid w:val="002F454B"/>
    <w:rsid w:val="002F4C79"/>
    <w:rsid w:val="003009BE"/>
    <w:rsid w:val="00302983"/>
    <w:rsid w:val="00304081"/>
    <w:rsid w:val="003055FC"/>
    <w:rsid w:val="00307CED"/>
    <w:rsid w:val="00310290"/>
    <w:rsid w:val="003107B7"/>
    <w:rsid w:val="003117D6"/>
    <w:rsid w:val="003135BF"/>
    <w:rsid w:val="0031580C"/>
    <w:rsid w:val="00315C0E"/>
    <w:rsid w:val="00316961"/>
    <w:rsid w:val="0031759E"/>
    <w:rsid w:val="00320856"/>
    <w:rsid w:val="00321585"/>
    <w:rsid w:val="00321AAE"/>
    <w:rsid w:val="00321C86"/>
    <w:rsid w:val="003231C9"/>
    <w:rsid w:val="003232EC"/>
    <w:rsid w:val="00323CCC"/>
    <w:rsid w:val="00326404"/>
    <w:rsid w:val="0032786B"/>
    <w:rsid w:val="00330230"/>
    <w:rsid w:val="003318E8"/>
    <w:rsid w:val="00331ACD"/>
    <w:rsid w:val="00333397"/>
    <w:rsid w:val="00337AC0"/>
    <w:rsid w:val="00341B7D"/>
    <w:rsid w:val="00342756"/>
    <w:rsid w:val="00345500"/>
    <w:rsid w:val="00346638"/>
    <w:rsid w:val="00351A77"/>
    <w:rsid w:val="00351A8B"/>
    <w:rsid w:val="003532E1"/>
    <w:rsid w:val="003543DA"/>
    <w:rsid w:val="00355606"/>
    <w:rsid w:val="0035761A"/>
    <w:rsid w:val="00357B46"/>
    <w:rsid w:val="00360392"/>
    <w:rsid w:val="0036150B"/>
    <w:rsid w:val="0036248A"/>
    <w:rsid w:val="00363460"/>
    <w:rsid w:val="003640E0"/>
    <w:rsid w:val="003649B8"/>
    <w:rsid w:val="00366648"/>
    <w:rsid w:val="00366937"/>
    <w:rsid w:val="0036796D"/>
    <w:rsid w:val="00370EDB"/>
    <w:rsid w:val="0037264C"/>
    <w:rsid w:val="003727D1"/>
    <w:rsid w:val="00376F3B"/>
    <w:rsid w:val="00380B4C"/>
    <w:rsid w:val="003818CA"/>
    <w:rsid w:val="00382678"/>
    <w:rsid w:val="00383DC7"/>
    <w:rsid w:val="00384921"/>
    <w:rsid w:val="003862D2"/>
    <w:rsid w:val="003878F7"/>
    <w:rsid w:val="00387C8F"/>
    <w:rsid w:val="00390537"/>
    <w:rsid w:val="00390629"/>
    <w:rsid w:val="00390DBF"/>
    <w:rsid w:val="003923F7"/>
    <w:rsid w:val="003927B5"/>
    <w:rsid w:val="00393A95"/>
    <w:rsid w:val="003947A6"/>
    <w:rsid w:val="003A04E6"/>
    <w:rsid w:val="003A313B"/>
    <w:rsid w:val="003A4792"/>
    <w:rsid w:val="003A5B61"/>
    <w:rsid w:val="003A7C30"/>
    <w:rsid w:val="003B296B"/>
    <w:rsid w:val="003B3CF2"/>
    <w:rsid w:val="003B4227"/>
    <w:rsid w:val="003B4299"/>
    <w:rsid w:val="003B470C"/>
    <w:rsid w:val="003B5A58"/>
    <w:rsid w:val="003B61CD"/>
    <w:rsid w:val="003B63E6"/>
    <w:rsid w:val="003B6BBD"/>
    <w:rsid w:val="003C4843"/>
    <w:rsid w:val="003C523E"/>
    <w:rsid w:val="003C5B5F"/>
    <w:rsid w:val="003C636E"/>
    <w:rsid w:val="003C6672"/>
    <w:rsid w:val="003C7C4B"/>
    <w:rsid w:val="003D1C37"/>
    <w:rsid w:val="003D239D"/>
    <w:rsid w:val="003D4B76"/>
    <w:rsid w:val="003E0DA8"/>
    <w:rsid w:val="003E15D3"/>
    <w:rsid w:val="003E239D"/>
    <w:rsid w:val="003E2F9B"/>
    <w:rsid w:val="003E495A"/>
    <w:rsid w:val="003E6756"/>
    <w:rsid w:val="003E6792"/>
    <w:rsid w:val="003F0E15"/>
    <w:rsid w:val="003F36C1"/>
    <w:rsid w:val="003F3B03"/>
    <w:rsid w:val="003F446B"/>
    <w:rsid w:val="0040407A"/>
    <w:rsid w:val="00404527"/>
    <w:rsid w:val="00406CB7"/>
    <w:rsid w:val="004073C5"/>
    <w:rsid w:val="0040763A"/>
    <w:rsid w:val="004169C5"/>
    <w:rsid w:val="00421754"/>
    <w:rsid w:val="004218A6"/>
    <w:rsid w:val="00422F59"/>
    <w:rsid w:val="00424076"/>
    <w:rsid w:val="004246EB"/>
    <w:rsid w:val="0042532D"/>
    <w:rsid w:val="00427205"/>
    <w:rsid w:val="00427240"/>
    <w:rsid w:val="00432659"/>
    <w:rsid w:val="00432CE2"/>
    <w:rsid w:val="0043352D"/>
    <w:rsid w:val="00433F12"/>
    <w:rsid w:val="00436737"/>
    <w:rsid w:val="00437C4C"/>
    <w:rsid w:val="00440554"/>
    <w:rsid w:val="00440A2A"/>
    <w:rsid w:val="004411C3"/>
    <w:rsid w:val="004422AA"/>
    <w:rsid w:val="0044275E"/>
    <w:rsid w:val="0044511D"/>
    <w:rsid w:val="00445BC7"/>
    <w:rsid w:val="004531BB"/>
    <w:rsid w:val="004537EA"/>
    <w:rsid w:val="00453C57"/>
    <w:rsid w:val="0045678C"/>
    <w:rsid w:val="00456DBD"/>
    <w:rsid w:val="0046025C"/>
    <w:rsid w:val="00462983"/>
    <w:rsid w:val="00463589"/>
    <w:rsid w:val="00463966"/>
    <w:rsid w:val="00466C43"/>
    <w:rsid w:val="00467621"/>
    <w:rsid w:val="0048479B"/>
    <w:rsid w:val="0048669C"/>
    <w:rsid w:val="00490A1B"/>
    <w:rsid w:val="00490B04"/>
    <w:rsid w:val="004913B4"/>
    <w:rsid w:val="004963C1"/>
    <w:rsid w:val="0049729B"/>
    <w:rsid w:val="004973D8"/>
    <w:rsid w:val="004A0724"/>
    <w:rsid w:val="004A098E"/>
    <w:rsid w:val="004A2858"/>
    <w:rsid w:val="004A2D17"/>
    <w:rsid w:val="004A66A3"/>
    <w:rsid w:val="004A6D46"/>
    <w:rsid w:val="004A7947"/>
    <w:rsid w:val="004B1CAA"/>
    <w:rsid w:val="004B47E5"/>
    <w:rsid w:val="004C177B"/>
    <w:rsid w:val="004C2C1F"/>
    <w:rsid w:val="004C6525"/>
    <w:rsid w:val="004C7B94"/>
    <w:rsid w:val="004D27F2"/>
    <w:rsid w:val="004D47BE"/>
    <w:rsid w:val="004D5D6B"/>
    <w:rsid w:val="004D7050"/>
    <w:rsid w:val="004E118F"/>
    <w:rsid w:val="004E217C"/>
    <w:rsid w:val="004E217E"/>
    <w:rsid w:val="004E47A9"/>
    <w:rsid w:val="004E4E6F"/>
    <w:rsid w:val="004F36DD"/>
    <w:rsid w:val="004F5F05"/>
    <w:rsid w:val="00501005"/>
    <w:rsid w:val="00503C26"/>
    <w:rsid w:val="005044D7"/>
    <w:rsid w:val="00506985"/>
    <w:rsid w:val="005104C4"/>
    <w:rsid w:val="00514717"/>
    <w:rsid w:val="00514988"/>
    <w:rsid w:val="00515AF5"/>
    <w:rsid w:val="005204FC"/>
    <w:rsid w:val="00523914"/>
    <w:rsid w:val="00527289"/>
    <w:rsid w:val="00527F24"/>
    <w:rsid w:val="005319CE"/>
    <w:rsid w:val="005327C8"/>
    <w:rsid w:val="00532FE9"/>
    <w:rsid w:val="00533AE6"/>
    <w:rsid w:val="005359AC"/>
    <w:rsid w:val="0053643C"/>
    <w:rsid w:val="00536ED5"/>
    <w:rsid w:val="00537462"/>
    <w:rsid w:val="00540DA7"/>
    <w:rsid w:val="0054110F"/>
    <w:rsid w:val="0054112A"/>
    <w:rsid w:val="005436FE"/>
    <w:rsid w:val="00543EF9"/>
    <w:rsid w:val="0054541D"/>
    <w:rsid w:val="0054547F"/>
    <w:rsid w:val="00545FEE"/>
    <w:rsid w:val="0055200A"/>
    <w:rsid w:val="00554D33"/>
    <w:rsid w:val="005554F6"/>
    <w:rsid w:val="0055577E"/>
    <w:rsid w:val="00556165"/>
    <w:rsid w:val="005561B9"/>
    <w:rsid w:val="005563C9"/>
    <w:rsid w:val="0056032E"/>
    <w:rsid w:val="0056130A"/>
    <w:rsid w:val="005649E2"/>
    <w:rsid w:val="005670EE"/>
    <w:rsid w:val="005671C9"/>
    <w:rsid w:val="0057020E"/>
    <w:rsid w:val="00570A90"/>
    <w:rsid w:val="0057202B"/>
    <w:rsid w:val="0057211A"/>
    <w:rsid w:val="00576123"/>
    <w:rsid w:val="00576ECF"/>
    <w:rsid w:val="00577E61"/>
    <w:rsid w:val="00580C7F"/>
    <w:rsid w:val="00584F07"/>
    <w:rsid w:val="00585AFD"/>
    <w:rsid w:val="00586D50"/>
    <w:rsid w:val="00590E61"/>
    <w:rsid w:val="00591AD0"/>
    <w:rsid w:val="00592C0A"/>
    <w:rsid w:val="00592E09"/>
    <w:rsid w:val="00593F99"/>
    <w:rsid w:val="00594300"/>
    <w:rsid w:val="005948BB"/>
    <w:rsid w:val="005A073A"/>
    <w:rsid w:val="005A10A5"/>
    <w:rsid w:val="005A29E8"/>
    <w:rsid w:val="005A4F31"/>
    <w:rsid w:val="005A6C5F"/>
    <w:rsid w:val="005B0A81"/>
    <w:rsid w:val="005B139C"/>
    <w:rsid w:val="005B4800"/>
    <w:rsid w:val="005B5778"/>
    <w:rsid w:val="005B5938"/>
    <w:rsid w:val="005B6167"/>
    <w:rsid w:val="005B6324"/>
    <w:rsid w:val="005B64FD"/>
    <w:rsid w:val="005C1231"/>
    <w:rsid w:val="005C63F2"/>
    <w:rsid w:val="005C7F44"/>
    <w:rsid w:val="005D05A0"/>
    <w:rsid w:val="005D1EE3"/>
    <w:rsid w:val="005D77C1"/>
    <w:rsid w:val="005D7847"/>
    <w:rsid w:val="005E2883"/>
    <w:rsid w:val="005E3197"/>
    <w:rsid w:val="005E4E1E"/>
    <w:rsid w:val="005E5BA6"/>
    <w:rsid w:val="005E5CF1"/>
    <w:rsid w:val="005E5F8B"/>
    <w:rsid w:val="005E773A"/>
    <w:rsid w:val="005F0E78"/>
    <w:rsid w:val="005F1C55"/>
    <w:rsid w:val="005F25EA"/>
    <w:rsid w:val="0060155B"/>
    <w:rsid w:val="00602D42"/>
    <w:rsid w:val="00603A99"/>
    <w:rsid w:val="00606779"/>
    <w:rsid w:val="00610594"/>
    <w:rsid w:val="006137EC"/>
    <w:rsid w:val="00615665"/>
    <w:rsid w:val="00616E67"/>
    <w:rsid w:val="00617F0E"/>
    <w:rsid w:val="00625902"/>
    <w:rsid w:val="00626758"/>
    <w:rsid w:val="006303CA"/>
    <w:rsid w:val="00630E90"/>
    <w:rsid w:val="006329D2"/>
    <w:rsid w:val="00635938"/>
    <w:rsid w:val="00635C7D"/>
    <w:rsid w:val="0064011F"/>
    <w:rsid w:val="00641B9F"/>
    <w:rsid w:val="00644EB5"/>
    <w:rsid w:val="00650AC2"/>
    <w:rsid w:val="0065160E"/>
    <w:rsid w:val="00656639"/>
    <w:rsid w:val="00661AA5"/>
    <w:rsid w:val="00662AB8"/>
    <w:rsid w:val="00662F4D"/>
    <w:rsid w:val="00676F8C"/>
    <w:rsid w:val="006773F6"/>
    <w:rsid w:val="00680B8C"/>
    <w:rsid w:val="00681CFE"/>
    <w:rsid w:val="0068279C"/>
    <w:rsid w:val="00684526"/>
    <w:rsid w:val="006845C7"/>
    <w:rsid w:val="00685C40"/>
    <w:rsid w:val="006862BD"/>
    <w:rsid w:val="00686DE9"/>
    <w:rsid w:val="00686F7A"/>
    <w:rsid w:val="006873AE"/>
    <w:rsid w:val="00693510"/>
    <w:rsid w:val="00693679"/>
    <w:rsid w:val="006943C0"/>
    <w:rsid w:val="00694A01"/>
    <w:rsid w:val="006951D7"/>
    <w:rsid w:val="00696195"/>
    <w:rsid w:val="00696B42"/>
    <w:rsid w:val="006A044D"/>
    <w:rsid w:val="006A174E"/>
    <w:rsid w:val="006A38B0"/>
    <w:rsid w:val="006A5ADD"/>
    <w:rsid w:val="006A5E9E"/>
    <w:rsid w:val="006A7AF1"/>
    <w:rsid w:val="006A7B07"/>
    <w:rsid w:val="006A7CE7"/>
    <w:rsid w:val="006B1C59"/>
    <w:rsid w:val="006B5957"/>
    <w:rsid w:val="006B5CEF"/>
    <w:rsid w:val="006B620A"/>
    <w:rsid w:val="006C1300"/>
    <w:rsid w:val="006C2D34"/>
    <w:rsid w:val="006C47F1"/>
    <w:rsid w:val="006C6B40"/>
    <w:rsid w:val="006C6EAC"/>
    <w:rsid w:val="006D3BE8"/>
    <w:rsid w:val="006D50C5"/>
    <w:rsid w:val="006D5EB0"/>
    <w:rsid w:val="006D78A2"/>
    <w:rsid w:val="006E27B7"/>
    <w:rsid w:val="006E2A49"/>
    <w:rsid w:val="006E3C49"/>
    <w:rsid w:val="006E3E00"/>
    <w:rsid w:val="006E57FD"/>
    <w:rsid w:val="006E7723"/>
    <w:rsid w:val="006F06DB"/>
    <w:rsid w:val="006F23A7"/>
    <w:rsid w:val="006F2609"/>
    <w:rsid w:val="006F5A20"/>
    <w:rsid w:val="0070212E"/>
    <w:rsid w:val="00707B69"/>
    <w:rsid w:val="0071011C"/>
    <w:rsid w:val="007142D7"/>
    <w:rsid w:val="00714BF4"/>
    <w:rsid w:val="00715D6B"/>
    <w:rsid w:val="00715F99"/>
    <w:rsid w:val="0072039A"/>
    <w:rsid w:val="007205B5"/>
    <w:rsid w:val="00720BB9"/>
    <w:rsid w:val="007226F3"/>
    <w:rsid w:val="0072293D"/>
    <w:rsid w:val="00722FA1"/>
    <w:rsid w:val="00725B1A"/>
    <w:rsid w:val="0072663F"/>
    <w:rsid w:val="007279D1"/>
    <w:rsid w:val="00731614"/>
    <w:rsid w:val="00736626"/>
    <w:rsid w:val="00740644"/>
    <w:rsid w:val="00741613"/>
    <w:rsid w:val="00741D2D"/>
    <w:rsid w:val="00744684"/>
    <w:rsid w:val="007452D4"/>
    <w:rsid w:val="0074620F"/>
    <w:rsid w:val="00746358"/>
    <w:rsid w:val="00751E00"/>
    <w:rsid w:val="00752B72"/>
    <w:rsid w:val="007544A9"/>
    <w:rsid w:val="00754C1B"/>
    <w:rsid w:val="00756E23"/>
    <w:rsid w:val="00760641"/>
    <w:rsid w:val="00761138"/>
    <w:rsid w:val="0076147E"/>
    <w:rsid w:val="00765758"/>
    <w:rsid w:val="007716CB"/>
    <w:rsid w:val="00771BD2"/>
    <w:rsid w:val="00771E05"/>
    <w:rsid w:val="0077225C"/>
    <w:rsid w:val="00772D0C"/>
    <w:rsid w:val="007730AC"/>
    <w:rsid w:val="00776C34"/>
    <w:rsid w:val="007779E1"/>
    <w:rsid w:val="00781DAA"/>
    <w:rsid w:val="00782242"/>
    <w:rsid w:val="00784C99"/>
    <w:rsid w:val="00785ADD"/>
    <w:rsid w:val="00785C69"/>
    <w:rsid w:val="007925B5"/>
    <w:rsid w:val="0079707F"/>
    <w:rsid w:val="00797173"/>
    <w:rsid w:val="007A23E7"/>
    <w:rsid w:val="007A2FBC"/>
    <w:rsid w:val="007B112F"/>
    <w:rsid w:val="007B134C"/>
    <w:rsid w:val="007B2AFB"/>
    <w:rsid w:val="007B3864"/>
    <w:rsid w:val="007B3E3B"/>
    <w:rsid w:val="007B473C"/>
    <w:rsid w:val="007B6EFE"/>
    <w:rsid w:val="007B6F68"/>
    <w:rsid w:val="007B7536"/>
    <w:rsid w:val="007C2ED6"/>
    <w:rsid w:val="007C3D97"/>
    <w:rsid w:val="007C4B20"/>
    <w:rsid w:val="007C5A93"/>
    <w:rsid w:val="007C6B56"/>
    <w:rsid w:val="007D54B1"/>
    <w:rsid w:val="007D54F1"/>
    <w:rsid w:val="007E18F2"/>
    <w:rsid w:val="007E2198"/>
    <w:rsid w:val="007F0F02"/>
    <w:rsid w:val="007F1475"/>
    <w:rsid w:val="007F4432"/>
    <w:rsid w:val="007F7556"/>
    <w:rsid w:val="0080019A"/>
    <w:rsid w:val="00800C6C"/>
    <w:rsid w:val="00802302"/>
    <w:rsid w:val="00806603"/>
    <w:rsid w:val="0081273B"/>
    <w:rsid w:val="0082074A"/>
    <w:rsid w:val="0082256E"/>
    <w:rsid w:val="00822E1D"/>
    <w:rsid w:val="008234E7"/>
    <w:rsid w:val="008238F5"/>
    <w:rsid w:val="00825FA4"/>
    <w:rsid w:val="008263FC"/>
    <w:rsid w:val="008269E1"/>
    <w:rsid w:val="008278A1"/>
    <w:rsid w:val="00827C44"/>
    <w:rsid w:val="00827DED"/>
    <w:rsid w:val="00827E92"/>
    <w:rsid w:val="00831F11"/>
    <w:rsid w:val="008322E0"/>
    <w:rsid w:val="008337A7"/>
    <w:rsid w:val="00835B9F"/>
    <w:rsid w:val="00837DB3"/>
    <w:rsid w:val="00837E6D"/>
    <w:rsid w:val="00841BE4"/>
    <w:rsid w:val="00841BF2"/>
    <w:rsid w:val="00843299"/>
    <w:rsid w:val="00843464"/>
    <w:rsid w:val="008436EB"/>
    <w:rsid w:val="00844B34"/>
    <w:rsid w:val="00845C1E"/>
    <w:rsid w:val="0085521B"/>
    <w:rsid w:val="008552A8"/>
    <w:rsid w:val="0085620F"/>
    <w:rsid w:val="008563AC"/>
    <w:rsid w:val="008617E8"/>
    <w:rsid w:val="00861A87"/>
    <w:rsid w:val="00862334"/>
    <w:rsid w:val="00862433"/>
    <w:rsid w:val="00862964"/>
    <w:rsid w:val="0086366D"/>
    <w:rsid w:val="008636A5"/>
    <w:rsid w:val="00863B49"/>
    <w:rsid w:val="00863F6C"/>
    <w:rsid w:val="008648C6"/>
    <w:rsid w:val="008665BC"/>
    <w:rsid w:val="00867773"/>
    <w:rsid w:val="00867D9F"/>
    <w:rsid w:val="00870F34"/>
    <w:rsid w:val="008714BB"/>
    <w:rsid w:val="00871CD0"/>
    <w:rsid w:val="00871F8A"/>
    <w:rsid w:val="00872667"/>
    <w:rsid w:val="00872AE2"/>
    <w:rsid w:val="00872B56"/>
    <w:rsid w:val="0087311E"/>
    <w:rsid w:val="008737B9"/>
    <w:rsid w:val="00874AC3"/>
    <w:rsid w:val="00876872"/>
    <w:rsid w:val="00876DBB"/>
    <w:rsid w:val="00881C19"/>
    <w:rsid w:val="00883C13"/>
    <w:rsid w:val="00883C5C"/>
    <w:rsid w:val="00884FDC"/>
    <w:rsid w:val="00886740"/>
    <w:rsid w:val="00886BCE"/>
    <w:rsid w:val="00887E13"/>
    <w:rsid w:val="0089103B"/>
    <w:rsid w:val="00892363"/>
    <w:rsid w:val="00893886"/>
    <w:rsid w:val="00894ABC"/>
    <w:rsid w:val="008955BD"/>
    <w:rsid w:val="008A0752"/>
    <w:rsid w:val="008A1CD7"/>
    <w:rsid w:val="008A32BB"/>
    <w:rsid w:val="008A40CA"/>
    <w:rsid w:val="008A4944"/>
    <w:rsid w:val="008A4BA2"/>
    <w:rsid w:val="008A5871"/>
    <w:rsid w:val="008A6D84"/>
    <w:rsid w:val="008B036B"/>
    <w:rsid w:val="008B0505"/>
    <w:rsid w:val="008B0A09"/>
    <w:rsid w:val="008B10D6"/>
    <w:rsid w:val="008B6161"/>
    <w:rsid w:val="008B6F06"/>
    <w:rsid w:val="008B6F54"/>
    <w:rsid w:val="008B75D0"/>
    <w:rsid w:val="008C01FE"/>
    <w:rsid w:val="008C244E"/>
    <w:rsid w:val="008C6F83"/>
    <w:rsid w:val="008C7A8D"/>
    <w:rsid w:val="008C7CD8"/>
    <w:rsid w:val="008D0EE4"/>
    <w:rsid w:val="008D10F7"/>
    <w:rsid w:val="008D2805"/>
    <w:rsid w:val="008D5CBC"/>
    <w:rsid w:val="008D6D08"/>
    <w:rsid w:val="008E1C52"/>
    <w:rsid w:val="008E7987"/>
    <w:rsid w:val="008F06F3"/>
    <w:rsid w:val="008F3632"/>
    <w:rsid w:val="008F4991"/>
    <w:rsid w:val="008F58A8"/>
    <w:rsid w:val="00900FAE"/>
    <w:rsid w:val="00902382"/>
    <w:rsid w:val="00902756"/>
    <w:rsid w:val="00903EE6"/>
    <w:rsid w:val="0090484F"/>
    <w:rsid w:val="0090776D"/>
    <w:rsid w:val="009077CC"/>
    <w:rsid w:val="00907929"/>
    <w:rsid w:val="009101C6"/>
    <w:rsid w:val="009125F0"/>
    <w:rsid w:val="009144CF"/>
    <w:rsid w:val="00917AAA"/>
    <w:rsid w:val="00917C99"/>
    <w:rsid w:val="00923C50"/>
    <w:rsid w:val="0092456E"/>
    <w:rsid w:val="00924FC9"/>
    <w:rsid w:val="00927227"/>
    <w:rsid w:val="00927BC0"/>
    <w:rsid w:val="00931B01"/>
    <w:rsid w:val="00936048"/>
    <w:rsid w:val="009411F8"/>
    <w:rsid w:val="00941368"/>
    <w:rsid w:val="0094161F"/>
    <w:rsid w:val="009432A8"/>
    <w:rsid w:val="009433E7"/>
    <w:rsid w:val="00944B3F"/>
    <w:rsid w:val="00945E8F"/>
    <w:rsid w:val="00947C28"/>
    <w:rsid w:val="009504B1"/>
    <w:rsid w:val="0095137D"/>
    <w:rsid w:val="00952A32"/>
    <w:rsid w:val="00953059"/>
    <w:rsid w:val="00960396"/>
    <w:rsid w:val="00960A51"/>
    <w:rsid w:val="0096605C"/>
    <w:rsid w:val="00966452"/>
    <w:rsid w:val="00967A2A"/>
    <w:rsid w:val="00973D32"/>
    <w:rsid w:val="00975384"/>
    <w:rsid w:val="00975D8A"/>
    <w:rsid w:val="0097649D"/>
    <w:rsid w:val="009805D4"/>
    <w:rsid w:val="00981113"/>
    <w:rsid w:val="0098417D"/>
    <w:rsid w:val="00987129"/>
    <w:rsid w:val="00996FEA"/>
    <w:rsid w:val="009A09DF"/>
    <w:rsid w:val="009A5053"/>
    <w:rsid w:val="009A549E"/>
    <w:rsid w:val="009A56D2"/>
    <w:rsid w:val="009B152F"/>
    <w:rsid w:val="009B502B"/>
    <w:rsid w:val="009B5103"/>
    <w:rsid w:val="009C0AA3"/>
    <w:rsid w:val="009C327B"/>
    <w:rsid w:val="009D002D"/>
    <w:rsid w:val="009D0971"/>
    <w:rsid w:val="009D15D3"/>
    <w:rsid w:val="009D2E49"/>
    <w:rsid w:val="009D4FEC"/>
    <w:rsid w:val="009D6049"/>
    <w:rsid w:val="009E05BE"/>
    <w:rsid w:val="009E1634"/>
    <w:rsid w:val="009E33DF"/>
    <w:rsid w:val="009E364F"/>
    <w:rsid w:val="009E6E8A"/>
    <w:rsid w:val="009F11AE"/>
    <w:rsid w:val="009F14B1"/>
    <w:rsid w:val="009F3B5B"/>
    <w:rsid w:val="009F4EB6"/>
    <w:rsid w:val="009F78E4"/>
    <w:rsid w:val="00A02A7E"/>
    <w:rsid w:val="00A04F8E"/>
    <w:rsid w:val="00A06EF2"/>
    <w:rsid w:val="00A1224F"/>
    <w:rsid w:val="00A16FE7"/>
    <w:rsid w:val="00A219E5"/>
    <w:rsid w:val="00A2392F"/>
    <w:rsid w:val="00A23EE3"/>
    <w:rsid w:val="00A25D5E"/>
    <w:rsid w:val="00A300E6"/>
    <w:rsid w:val="00A3149F"/>
    <w:rsid w:val="00A34452"/>
    <w:rsid w:val="00A34B69"/>
    <w:rsid w:val="00A365F0"/>
    <w:rsid w:val="00A41990"/>
    <w:rsid w:val="00A41F8A"/>
    <w:rsid w:val="00A50B8E"/>
    <w:rsid w:val="00A549EA"/>
    <w:rsid w:val="00A564FD"/>
    <w:rsid w:val="00A56815"/>
    <w:rsid w:val="00A60759"/>
    <w:rsid w:val="00A61C63"/>
    <w:rsid w:val="00A62109"/>
    <w:rsid w:val="00A649E8"/>
    <w:rsid w:val="00A67761"/>
    <w:rsid w:val="00A67AF0"/>
    <w:rsid w:val="00A67C1D"/>
    <w:rsid w:val="00A67C9E"/>
    <w:rsid w:val="00A704AB"/>
    <w:rsid w:val="00A73BD4"/>
    <w:rsid w:val="00A73FBB"/>
    <w:rsid w:val="00A7454F"/>
    <w:rsid w:val="00A81A6F"/>
    <w:rsid w:val="00A83A01"/>
    <w:rsid w:val="00A86AB6"/>
    <w:rsid w:val="00A95058"/>
    <w:rsid w:val="00AA0CB6"/>
    <w:rsid w:val="00AA1044"/>
    <w:rsid w:val="00AA13BB"/>
    <w:rsid w:val="00AA590D"/>
    <w:rsid w:val="00AA5A7B"/>
    <w:rsid w:val="00AA5EF5"/>
    <w:rsid w:val="00AB039F"/>
    <w:rsid w:val="00AB0DF9"/>
    <w:rsid w:val="00AB2235"/>
    <w:rsid w:val="00AB2D86"/>
    <w:rsid w:val="00AB7445"/>
    <w:rsid w:val="00AC11DF"/>
    <w:rsid w:val="00AC361C"/>
    <w:rsid w:val="00AC471E"/>
    <w:rsid w:val="00AC48DD"/>
    <w:rsid w:val="00AC711D"/>
    <w:rsid w:val="00AC71DA"/>
    <w:rsid w:val="00AC7B2D"/>
    <w:rsid w:val="00AD083A"/>
    <w:rsid w:val="00AD1F25"/>
    <w:rsid w:val="00AD376E"/>
    <w:rsid w:val="00AD3B70"/>
    <w:rsid w:val="00AD5BBD"/>
    <w:rsid w:val="00AD6951"/>
    <w:rsid w:val="00AD779A"/>
    <w:rsid w:val="00AD7F77"/>
    <w:rsid w:val="00AE0CBF"/>
    <w:rsid w:val="00AE44F4"/>
    <w:rsid w:val="00AE59B0"/>
    <w:rsid w:val="00AE67BF"/>
    <w:rsid w:val="00AE7E7C"/>
    <w:rsid w:val="00AF0502"/>
    <w:rsid w:val="00AF33C4"/>
    <w:rsid w:val="00B02176"/>
    <w:rsid w:val="00B025D4"/>
    <w:rsid w:val="00B034CD"/>
    <w:rsid w:val="00B04123"/>
    <w:rsid w:val="00B051B3"/>
    <w:rsid w:val="00B05A29"/>
    <w:rsid w:val="00B07807"/>
    <w:rsid w:val="00B07BCD"/>
    <w:rsid w:val="00B100CA"/>
    <w:rsid w:val="00B104CF"/>
    <w:rsid w:val="00B1341A"/>
    <w:rsid w:val="00B1367C"/>
    <w:rsid w:val="00B16B0E"/>
    <w:rsid w:val="00B213D6"/>
    <w:rsid w:val="00B21F4B"/>
    <w:rsid w:val="00B2231C"/>
    <w:rsid w:val="00B22C7F"/>
    <w:rsid w:val="00B27D4D"/>
    <w:rsid w:val="00B302A6"/>
    <w:rsid w:val="00B31870"/>
    <w:rsid w:val="00B33BE2"/>
    <w:rsid w:val="00B33DB8"/>
    <w:rsid w:val="00B340A9"/>
    <w:rsid w:val="00B34D53"/>
    <w:rsid w:val="00B35BCC"/>
    <w:rsid w:val="00B35D41"/>
    <w:rsid w:val="00B371F1"/>
    <w:rsid w:val="00B374AA"/>
    <w:rsid w:val="00B40115"/>
    <w:rsid w:val="00B4038A"/>
    <w:rsid w:val="00B40B5C"/>
    <w:rsid w:val="00B4259B"/>
    <w:rsid w:val="00B4501D"/>
    <w:rsid w:val="00B45229"/>
    <w:rsid w:val="00B5067F"/>
    <w:rsid w:val="00B51E2C"/>
    <w:rsid w:val="00B56903"/>
    <w:rsid w:val="00B56D55"/>
    <w:rsid w:val="00B6045F"/>
    <w:rsid w:val="00B60D32"/>
    <w:rsid w:val="00B712F8"/>
    <w:rsid w:val="00B71839"/>
    <w:rsid w:val="00B723A0"/>
    <w:rsid w:val="00B72418"/>
    <w:rsid w:val="00B725B3"/>
    <w:rsid w:val="00B75DF7"/>
    <w:rsid w:val="00B860A9"/>
    <w:rsid w:val="00B864E3"/>
    <w:rsid w:val="00B91B14"/>
    <w:rsid w:val="00B92C04"/>
    <w:rsid w:val="00B93285"/>
    <w:rsid w:val="00B94546"/>
    <w:rsid w:val="00B94A6D"/>
    <w:rsid w:val="00B96931"/>
    <w:rsid w:val="00BA1790"/>
    <w:rsid w:val="00BA3549"/>
    <w:rsid w:val="00BA50BE"/>
    <w:rsid w:val="00BA5D00"/>
    <w:rsid w:val="00BA76D5"/>
    <w:rsid w:val="00BB519D"/>
    <w:rsid w:val="00BC0E1D"/>
    <w:rsid w:val="00BC0EC5"/>
    <w:rsid w:val="00BC65D0"/>
    <w:rsid w:val="00BD0942"/>
    <w:rsid w:val="00BD1349"/>
    <w:rsid w:val="00BD2DF7"/>
    <w:rsid w:val="00BE0111"/>
    <w:rsid w:val="00BE099F"/>
    <w:rsid w:val="00BE1A1A"/>
    <w:rsid w:val="00BE3AA9"/>
    <w:rsid w:val="00BE69EA"/>
    <w:rsid w:val="00BF2052"/>
    <w:rsid w:val="00BF2689"/>
    <w:rsid w:val="00BF597D"/>
    <w:rsid w:val="00BF7F18"/>
    <w:rsid w:val="00C018F6"/>
    <w:rsid w:val="00C047CA"/>
    <w:rsid w:val="00C04DC9"/>
    <w:rsid w:val="00C07E53"/>
    <w:rsid w:val="00C115DA"/>
    <w:rsid w:val="00C15D97"/>
    <w:rsid w:val="00C20435"/>
    <w:rsid w:val="00C2145A"/>
    <w:rsid w:val="00C22452"/>
    <w:rsid w:val="00C2282A"/>
    <w:rsid w:val="00C230CE"/>
    <w:rsid w:val="00C23B08"/>
    <w:rsid w:val="00C249E5"/>
    <w:rsid w:val="00C25D95"/>
    <w:rsid w:val="00C26A4C"/>
    <w:rsid w:val="00C27993"/>
    <w:rsid w:val="00C303EA"/>
    <w:rsid w:val="00C32092"/>
    <w:rsid w:val="00C32A11"/>
    <w:rsid w:val="00C34223"/>
    <w:rsid w:val="00C34A16"/>
    <w:rsid w:val="00C3644B"/>
    <w:rsid w:val="00C364DD"/>
    <w:rsid w:val="00C372F0"/>
    <w:rsid w:val="00C37476"/>
    <w:rsid w:val="00C37905"/>
    <w:rsid w:val="00C41EA6"/>
    <w:rsid w:val="00C42D07"/>
    <w:rsid w:val="00C44C3D"/>
    <w:rsid w:val="00C45E62"/>
    <w:rsid w:val="00C46214"/>
    <w:rsid w:val="00C47418"/>
    <w:rsid w:val="00C511EA"/>
    <w:rsid w:val="00C53537"/>
    <w:rsid w:val="00C54D29"/>
    <w:rsid w:val="00C60C14"/>
    <w:rsid w:val="00C61DFE"/>
    <w:rsid w:val="00C62ED9"/>
    <w:rsid w:val="00C650D5"/>
    <w:rsid w:val="00C6654E"/>
    <w:rsid w:val="00C6660D"/>
    <w:rsid w:val="00C678F7"/>
    <w:rsid w:val="00C711EE"/>
    <w:rsid w:val="00C71F4D"/>
    <w:rsid w:val="00C72690"/>
    <w:rsid w:val="00C761C5"/>
    <w:rsid w:val="00C769E5"/>
    <w:rsid w:val="00C8295C"/>
    <w:rsid w:val="00C84053"/>
    <w:rsid w:val="00C84056"/>
    <w:rsid w:val="00C878B1"/>
    <w:rsid w:val="00C94222"/>
    <w:rsid w:val="00C9690C"/>
    <w:rsid w:val="00C97502"/>
    <w:rsid w:val="00C976BE"/>
    <w:rsid w:val="00CA00AD"/>
    <w:rsid w:val="00CA0A5B"/>
    <w:rsid w:val="00CA17B7"/>
    <w:rsid w:val="00CA201D"/>
    <w:rsid w:val="00CA3E0D"/>
    <w:rsid w:val="00CA4550"/>
    <w:rsid w:val="00CA491F"/>
    <w:rsid w:val="00CA6434"/>
    <w:rsid w:val="00CB16D3"/>
    <w:rsid w:val="00CB2745"/>
    <w:rsid w:val="00CB329B"/>
    <w:rsid w:val="00CB3A8E"/>
    <w:rsid w:val="00CB3F1E"/>
    <w:rsid w:val="00CB6645"/>
    <w:rsid w:val="00CB6E0F"/>
    <w:rsid w:val="00CB7110"/>
    <w:rsid w:val="00CB783A"/>
    <w:rsid w:val="00CC39B9"/>
    <w:rsid w:val="00CC607E"/>
    <w:rsid w:val="00CC68E8"/>
    <w:rsid w:val="00CD04D4"/>
    <w:rsid w:val="00CD22D4"/>
    <w:rsid w:val="00CD4029"/>
    <w:rsid w:val="00CD48D6"/>
    <w:rsid w:val="00CD543B"/>
    <w:rsid w:val="00CD5C07"/>
    <w:rsid w:val="00CD6CD2"/>
    <w:rsid w:val="00CD6E52"/>
    <w:rsid w:val="00CE2FEA"/>
    <w:rsid w:val="00CE4511"/>
    <w:rsid w:val="00CE56EA"/>
    <w:rsid w:val="00CF2112"/>
    <w:rsid w:val="00CF5F75"/>
    <w:rsid w:val="00CF7430"/>
    <w:rsid w:val="00D00B3A"/>
    <w:rsid w:val="00D01F84"/>
    <w:rsid w:val="00D044BB"/>
    <w:rsid w:val="00D066FD"/>
    <w:rsid w:val="00D069BC"/>
    <w:rsid w:val="00D07B27"/>
    <w:rsid w:val="00D10387"/>
    <w:rsid w:val="00D14225"/>
    <w:rsid w:val="00D143FE"/>
    <w:rsid w:val="00D1441A"/>
    <w:rsid w:val="00D1718D"/>
    <w:rsid w:val="00D203F5"/>
    <w:rsid w:val="00D22994"/>
    <w:rsid w:val="00D22A69"/>
    <w:rsid w:val="00D233F1"/>
    <w:rsid w:val="00D26664"/>
    <w:rsid w:val="00D279C5"/>
    <w:rsid w:val="00D30E61"/>
    <w:rsid w:val="00D3292F"/>
    <w:rsid w:val="00D3361F"/>
    <w:rsid w:val="00D33FE0"/>
    <w:rsid w:val="00D341BC"/>
    <w:rsid w:val="00D36B89"/>
    <w:rsid w:val="00D41754"/>
    <w:rsid w:val="00D42844"/>
    <w:rsid w:val="00D42ABA"/>
    <w:rsid w:val="00D4766D"/>
    <w:rsid w:val="00D47A83"/>
    <w:rsid w:val="00D51BB9"/>
    <w:rsid w:val="00D527B8"/>
    <w:rsid w:val="00D539EE"/>
    <w:rsid w:val="00D54534"/>
    <w:rsid w:val="00D558A0"/>
    <w:rsid w:val="00D55954"/>
    <w:rsid w:val="00D569AF"/>
    <w:rsid w:val="00D572BB"/>
    <w:rsid w:val="00D57F40"/>
    <w:rsid w:val="00D60C46"/>
    <w:rsid w:val="00D63F9E"/>
    <w:rsid w:val="00D65435"/>
    <w:rsid w:val="00D70197"/>
    <w:rsid w:val="00D70F95"/>
    <w:rsid w:val="00D72748"/>
    <w:rsid w:val="00D76181"/>
    <w:rsid w:val="00D76323"/>
    <w:rsid w:val="00D76395"/>
    <w:rsid w:val="00D7648A"/>
    <w:rsid w:val="00D76F29"/>
    <w:rsid w:val="00D77387"/>
    <w:rsid w:val="00D80144"/>
    <w:rsid w:val="00D82CD9"/>
    <w:rsid w:val="00D82F0A"/>
    <w:rsid w:val="00D83CFF"/>
    <w:rsid w:val="00D92CA0"/>
    <w:rsid w:val="00D935DB"/>
    <w:rsid w:val="00D93890"/>
    <w:rsid w:val="00D93B62"/>
    <w:rsid w:val="00DA1AE1"/>
    <w:rsid w:val="00DA1B0F"/>
    <w:rsid w:val="00DA79D2"/>
    <w:rsid w:val="00DA7C31"/>
    <w:rsid w:val="00DB1632"/>
    <w:rsid w:val="00DB2592"/>
    <w:rsid w:val="00DB3B40"/>
    <w:rsid w:val="00DB7558"/>
    <w:rsid w:val="00DB7B71"/>
    <w:rsid w:val="00DC1670"/>
    <w:rsid w:val="00DC22DC"/>
    <w:rsid w:val="00DC2444"/>
    <w:rsid w:val="00DC51B8"/>
    <w:rsid w:val="00DC74A1"/>
    <w:rsid w:val="00DD1D74"/>
    <w:rsid w:val="00DD1EA8"/>
    <w:rsid w:val="00DD2E56"/>
    <w:rsid w:val="00DD62AD"/>
    <w:rsid w:val="00DE7088"/>
    <w:rsid w:val="00DE7754"/>
    <w:rsid w:val="00DF4CF9"/>
    <w:rsid w:val="00DF5630"/>
    <w:rsid w:val="00DF6E71"/>
    <w:rsid w:val="00E008EB"/>
    <w:rsid w:val="00E03FEC"/>
    <w:rsid w:val="00E04333"/>
    <w:rsid w:val="00E0443E"/>
    <w:rsid w:val="00E04E36"/>
    <w:rsid w:val="00E106A4"/>
    <w:rsid w:val="00E1107B"/>
    <w:rsid w:val="00E12555"/>
    <w:rsid w:val="00E13FD7"/>
    <w:rsid w:val="00E1483F"/>
    <w:rsid w:val="00E1774C"/>
    <w:rsid w:val="00E17FEE"/>
    <w:rsid w:val="00E205DA"/>
    <w:rsid w:val="00E21CDD"/>
    <w:rsid w:val="00E21EDC"/>
    <w:rsid w:val="00E2279F"/>
    <w:rsid w:val="00E229AC"/>
    <w:rsid w:val="00E23E6D"/>
    <w:rsid w:val="00E257FA"/>
    <w:rsid w:val="00E25860"/>
    <w:rsid w:val="00E25D2D"/>
    <w:rsid w:val="00E27862"/>
    <w:rsid w:val="00E326F3"/>
    <w:rsid w:val="00E32CC3"/>
    <w:rsid w:val="00E33031"/>
    <w:rsid w:val="00E33FDA"/>
    <w:rsid w:val="00E4098B"/>
    <w:rsid w:val="00E41DCC"/>
    <w:rsid w:val="00E42232"/>
    <w:rsid w:val="00E42776"/>
    <w:rsid w:val="00E43FAE"/>
    <w:rsid w:val="00E467A9"/>
    <w:rsid w:val="00E516F6"/>
    <w:rsid w:val="00E5191D"/>
    <w:rsid w:val="00E541BC"/>
    <w:rsid w:val="00E551F2"/>
    <w:rsid w:val="00E554A7"/>
    <w:rsid w:val="00E555F0"/>
    <w:rsid w:val="00E56DA8"/>
    <w:rsid w:val="00E575D9"/>
    <w:rsid w:val="00E57AEA"/>
    <w:rsid w:val="00E637E0"/>
    <w:rsid w:val="00E64126"/>
    <w:rsid w:val="00E64828"/>
    <w:rsid w:val="00E6519B"/>
    <w:rsid w:val="00E65273"/>
    <w:rsid w:val="00E65787"/>
    <w:rsid w:val="00E7042A"/>
    <w:rsid w:val="00E736ED"/>
    <w:rsid w:val="00E77335"/>
    <w:rsid w:val="00E8137D"/>
    <w:rsid w:val="00E8150A"/>
    <w:rsid w:val="00E8152B"/>
    <w:rsid w:val="00E8196B"/>
    <w:rsid w:val="00E90708"/>
    <w:rsid w:val="00E92AA9"/>
    <w:rsid w:val="00E92FFD"/>
    <w:rsid w:val="00E936EA"/>
    <w:rsid w:val="00E95425"/>
    <w:rsid w:val="00E96361"/>
    <w:rsid w:val="00E96595"/>
    <w:rsid w:val="00E97014"/>
    <w:rsid w:val="00EA1301"/>
    <w:rsid w:val="00EA2059"/>
    <w:rsid w:val="00EB1F3C"/>
    <w:rsid w:val="00EB223A"/>
    <w:rsid w:val="00EB286E"/>
    <w:rsid w:val="00EB4258"/>
    <w:rsid w:val="00EB6560"/>
    <w:rsid w:val="00EB6F85"/>
    <w:rsid w:val="00EC1030"/>
    <w:rsid w:val="00EC4808"/>
    <w:rsid w:val="00EC4B8C"/>
    <w:rsid w:val="00ED6301"/>
    <w:rsid w:val="00ED6C20"/>
    <w:rsid w:val="00EE0ED3"/>
    <w:rsid w:val="00EE1F94"/>
    <w:rsid w:val="00EE5797"/>
    <w:rsid w:val="00EF395A"/>
    <w:rsid w:val="00EF3A23"/>
    <w:rsid w:val="00EF653D"/>
    <w:rsid w:val="00F02FBC"/>
    <w:rsid w:val="00F03BDA"/>
    <w:rsid w:val="00F0555C"/>
    <w:rsid w:val="00F05DF8"/>
    <w:rsid w:val="00F07027"/>
    <w:rsid w:val="00F07EEF"/>
    <w:rsid w:val="00F10E24"/>
    <w:rsid w:val="00F14489"/>
    <w:rsid w:val="00F14F1B"/>
    <w:rsid w:val="00F15542"/>
    <w:rsid w:val="00F176FF"/>
    <w:rsid w:val="00F17DE5"/>
    <w:rsid w:val="00F2136A"/>
    <w:rsid w:val="00F22B0C"/>
    <w:rsid w:val="00F259ED"/>
    <w:rsid w:val="00F267DB"/>
    <w:rsid w:val="00F272F2"/>
    <w:rsid w:val="00F27AF6"/>
    <w:rsid w:val="00F3108C"/>
    <w:rsid w:val="00F32651"/>
    <w:rsid w:val="00F33C7B"/>
    <w:rsid w:val="00F34807"/>
    <w:rsid w:val="00F37D3F"/>
    <w:rsid w:val="00F415F2"/>
    <w:rsid w:val="00F416E3"/>
    <w:rsid w:val="00F434A7"/>
    <w:rsid w:val="00F4543C"/>
    <w:rsid w:val="00F47468"/>
    <w:rsid w:val="00F5031E"/>
    <w:rsid w:val="00F50964"/>
    <w:rsid w:val="00F50F25"/>
    <w:rsid w:val="00F51120"/>
    <w:rsid w:val="00F51FDB"/>
    <w:rsid w:val="00F53EDA"/>
    <w:rsid w:val="00F54BCF"/>
    <w:rsid w:val="00F559A5"/>
    <w:rsid w:val="00F55B46"/>
    <w:rsid w:val="00F56319"/>
    <w:rsid w:val="00F5717F"/>
    <w:rsid w:val="00F629ED"/>
    <w:rsid w:val="00F62C3C"/>
    <w:rsid w:val="00F72033"/>
    <w:rsid w:val="00F73F4B"/>
    <w:rsid w:val="00F766D6"/>
    <w:rsid w:val="00F7715B"/>
    <w:rsid w:val="00F7797D"/>
    <w:rsid w:val="00F77C2A"/>
    <w:rsid w:val="00F805DB"/>
    <w:rsid w:val="00F81357"/>
    <w:rsid w:val="00F826E5"/>
    <w:rsid w:val="00F84BE5"/>
    <w:rsid w:val="00F8520E"/>
    <w:rsid w:val="00F85580"/>
    <w:rsid w:val="00F8590F"/>
    <w:rsid w:val="00F87555"/>
    <w:rsid w:val="00F87ABD"/>
    <w:rsid w:val="00F91A84"/>
    <w:rsid w:val="00F92D77"/>
    <w:rsid w:val="00F94043"/>
    <w:rsid w:val="00F94B44"/>
    <w:rsid w:val="00F95E34"/>
    <w:rsid w:val="00F97951"/>
    <w:rsid w:val="00F97E34"/>
    <w:rsid w:val="00FA2307"/>
    <w:rsid w:val="00FA2CCB"/>
    <w:rsid w:val="00FA355E"/>
    <w:rsid w:val="00FA427A"/>
    <w:rsid w:val="00FA47CD"/>
    <w:rsid w:val="00FA4897"/>
    <w:rsid w:val="00FA511C"/>
    <w:rsid w:val="00FA5C15"/>
    <w:rsid w:val="00FA72DA"/>
    <w:rsid w:val="00FA75F6"/>
    <w:rsid w:val="00FB3A11"/>
    <w:rsid w:val="00FB500E"/>
    <w:rsid w:val="00FC102B"/>
    <w:rsid w:val="00FC1B48"/>
    <w:rsid w:val="00FC1E39"/>
    <w:rsid w:val="00FC2022"/>
    <w:rsid w:val="00FC210B"/>
    <w:rsid w:val="00FC3F28"/>
    <w:rsid w:val="00FC4E60"/>
    <w:rsid w:val="00FC66F2"/>
    <w:rsid w:val="00FD6117"/>
    <w:rsid w:val="00FD6649"/>
    <w:rsid w:val="00FE22AC"/>
    <w:rsid w:val="00FE2E64"/>
    <w:rsid w:val="00FE446B"/>
    <w:rsid w:val="00FE6BFA"/>
    <w:rsid w:val="00FE7826"/>
    <w:rsid w:val="00FF0EBD"/>
    <w:rsid w:val="00FF218D"/>
    <w:rsid w:val="00FF3A69"/>
    <w:rsid w:val="00FF3F8B"/>
    <w:rsid w:val="00FF53DB"/>
    <w:rsid w:val="00FF63B1"/>
    <w:rsid w:val="00FF65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648C39A"/>
  <w15:docId w15:val="{9743E687-C7BF-4420-9615-D4EA0319B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8E"/>
    <w:pPr>
      <w:spacing w:line="300" w:lineRule="atLeast"/>
    </w:pPr>
    <w:rPr>
      <w:rFonts w:ascii="Arial" w:hAnsi="Arial"/>
    </w:rPr>
  </w:style>
  <w:style w:type="paragraph" w:styleId="Titre1">
    <w:name w:val="heading 1"/>
    <w:basedOn w:val="Normal"/>
    <w:next w:val="Normal"/>
    <w:qFormat/>
    <w:rsid w:val="00D93B62"/>
    <w:pPr>
      <w:keepNext/>
      <w:pageBreakBefore/>
      <w:numPr>
        <w:numId w:val="13"/>
      </w:numPr>
      <w:tabs>
        <w:tab w:val="left" w:pos="567"/>
      </w:tabs>
      <w:spacing w:before="240" w:after="120" w:line="240" w:lineRule="auto"/>
      <w:outlineLvl w:val="0"/>
    </w:pPr>
    <w:rPr>
      <w:rFonts w:ascii="Lato" w:hAnsi="Lato" w:cs="Calibri"/>
      <w:b/>
      <w:bCs/>
      <w:caps/>
      <w:sz w:val="28"/>
      <w:szCs w:val="22"/>
    </w:rPr>
  </w:style>
  <w:style w:type="paragraph" w:styleId="Titre2">
    <w:name w:val="heading 2"/>
    <w:basedOn w:val="Normal"/>
    <w:next w:val="Normal"/>
    <w:link w:val="Titre2Car"/>
    <w:qFormat/>
    <w:rsid w:val="008322E0"/>
    <w:pPr>
      <w:keepNext/>
      <w:keepLines/>
      <w:numPr>
        <w:ilvl w:val="1"/>
        <w:numId w:val="13"/>
      </w:numPr>
      <w:spacing w:before="240" w:after="120" w:line="240" w:lineRule="auto"/>
      <w:jc w:val="both"/>
      <w:outlineLvl w:val="1"/>
    </w:pPr>
    <w:rPr>
      <w:rFonts w:ascii="Lato" w:hAnsi="Lato" w:cs="Calibri"/>
      <w:b/>
      <w:bCs/>
      <w:sz w:val="24"/>
      <w:szCs w:val="22"/>
    </w:rPr>
  </w:style>
  <w:style w:type="paragraph" w:styleId="Titre3">
    <w:name w:val="heading 3"/>
    <w:basedOn w:val="Normal"/>
    <w:next w:val="Normal"/>
    <w:qFormat/>
    <w:rsid w:val="008322E0"/>
    <w:pPr>
      <w:keepNext/>
      <w:numPr>
        <w:ilvl w:val="2"/>
        <w:numId w:val="13"/>
      </w:numPr>
      <w:spacing w:before="240" w:after="60"/>
      <w:ind w:left="0" w:firstLine="0"/>
      <w:outlineLvl w:val="2"/>
    </w:pPr>
    <w:rPr>
      <w:rFonts w:ascii="Lato" w:hAnsi="Lato" w:cstheme="minorHAnsi"/>
      <w:b/>
      <w:bCs/>
      <w:sz w:val="22"/>
      <w:szCs w:val="18"/>
    </w:rPr>
  </w:style>
  <w:style w:type="paragraph" w:styleId="Titre4">
    <w:name w:val="heading 4"/>
    <w:basedOn w:val="Normal"/>
    <w:next w:val="Normal"/>
    <w:qFormat/>
    <w:pPr>
      <w:keepNext/>
      <w:widowControl w:val="0"/>
      <w:numPr>
        <w:ilvl w:val="3"/>
        <w:numId w:val="13"/>
      </w:numPr>
      <w:jc w:val="both"/>
      <w:outlineLvl w:val="3"/>
    </w:pPr>
    <w:rPr>
      <w:rFonts w:cs="Arial"/>
      <w:b/>
      <w:bCs/>
      <w:i/>
      <w:iCs/>
      <w:color w:val="0000FF"/>
    </w:rPr>
  </w:style>
  <w:style w:type="paragraph" w:styleId="Titre5">
    <w:name w:val="heading 5"/>
    <w:basedOn w:val="Normal"/>
    <w:next w:val="Normal"/>
    <w:qFormat/>
    <w:pPr>
      <w:keepNext/>
      <w:widowControl w:val="0"/>
      <w:numPr>
        <w:ilvl w:val="4"/>
        <w:numId w:val="13"/>
      </w:numPr>
      <w:jc w:val="both"/>
      <w:outlineLvl w:val="4"/>
    </w:pPr>
    <w:rPr>
      <w:rFonts w:cs="Arial"/>
      <w:b/>
      <w:bCs/>
    </w:rPr>
  </w:style>
  <w:style w:type="paragraph" w:styleId="Titre6">
    <w:name w:val="heading 6"/>
    <w:basedOn w:val="Normal"/>
    <w:next w:val="Normal"/>
    <w:qFormat/>
    <w:pPr>
      <w:numPr>
        <w:ilvl w:val="5"/>
        <w:numId w:val="13"/>
      </w:num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numPr>
        <w:ilvl w:val="6"/>
        <w:numId w:val="13"/>
      </w:numPr>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7"/>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paragraph" w:styleId="Titre9">
    <w:name w:val="heading 9"/>
    <w:basedOn w:val="Normal"/>
    <w:next w:val="Normal"/>
    <w:link w:val="Titre9Car"/>
    <w:qFormat/>
    <w:rsid w:val="00E8150A"/>
    <w:pPr>
      <w:numPr>
        <w:ilvl w:val="8"/>
        <w:numId w:val="13"/>
      </w:numPr>
      <w:spacing w:before="240" w:after="60" w:line="240" w:lineRule="auto"/>
      <w:jc w:val="both"/>
      <w:outlineLvl w:val="8"/>
    </w:pPr>
    <w:rPr>
      <w:rFonts w:eastAsia="Times New Roman"/>
      <w:i/>
      <w:snapToGrid w:val="0"/>
      <w:sz w:val="18"/>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tabs>
        <w:tab w:val="num" w:pos="360"/>
      </w:tabs>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tyle>
  <w:style w:type="paragraph" w:customStyle="1" w:styleId="b">
    <w:name w:val="b"/>
    <w:basedOn w:val="Normal"/>
    <w:pPr>
      <w:numPr>
        <w:numId w:val="4"/>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5"/>
      </w:numPr>
      <w:spacing w:line="240" w:lineRule="auto"/>
      <w:jc w:val="both"/>
    </w:pPr>
    <w:rPr>
      <w:rFonts w:eastAsia="Times New Roman"/>
      <w:sz w:val="22"/>
      <w:szCs w:val="24"/>
    </w:rPr>
  </w:style>
  <w:style w:type="paragraph" w:styleId="Corpsdetexte">
    <w:name w:val="Body Text"/>
    <w:basedOn w:val="Normal"/>
    <w:link w:val="CorpsdetexteCar"/>
    <w:qFormat/>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link w:val="Retraitcorpsdetexte"/>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qFormat/>
    <w:pPr>
      <w:numPr>
        <w:numId w:val="6"/>
      </w:numPr>
    </w:pPr>
  </w:style>
  <w:style w:type="paragraph" w:styleId="Textedebulles">
    <w:name w:val="Balloon Text"/>
    <w:basedOn w:val="Normal"/>
    <w:link w:val="TextedebullesCar"/>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Cs w:val="28"/>
    </w:rPr>
  </w:style>
  <w:style w:type="paragraph" w:styleId="TM1">
    <w:name w:val="toc 1"/>
    <w:basedOn w:val="Normal"/>
    <w:next w:val="Normal"/>
    <w:autoRedefine/>
    <w:uiPriority w:val="39"/>
    <w:unhideWhenUsed/>
    <w:qFormat/>
    <w:rsid w:val="000A7E9B"/>
    <w:pPr>
      <w:tabs>
        <w:tab w:val="left" w:pos="480"/>
        <w:tab w:val="right" w:leader="dot" w:pos="9736"/>
      </w:tabs>
      <w:spacing w:after="100"/>
    </w:pPr>
  </w:style>
  <w:style w:type="paragraph" w:styleId="TM2">
    <w:name w:val="toc 2"/>
    <w:basedOn w:val="Normal"/>
    <w:next w:val="Normal"/>
    <w:autoRedefine/>
    <w:uiPriority w:val="39"/>
    <w:unhideWhenUsed/>
    <w:qFormat/>
    <w:rsid w:val="00A25D5E"/>
    <w:pPr>
      <w:tabs>
        <w:tab w:val="left" w:pos="720"/>
        <w:tab w:val="right" w:leader="dot" w:pos="9736"/>
      </w:tabs>
      <w:spacing w:after="100" w:line="276" w:lineRule="auto"/>
      <w:ind w:left="220"/>
      <w:jc w:val="both"/>
    </w:pPr>
    <w:rPr>
      <w:rFonts w:asciiTheme="minorHAnsi" w:eastAsiaTheme="minorEastAsia" w:hAnsiTheme="minorHAnsi" w:cstheme="minorBidi"/>
      <w:noProof/>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aliases w:val="BVI fnr,BVI fnr Car Car,BVI fnr Car,BVI fnr Car Car Car Car,BVI fnr Car Car Car Car Char,BVI fnr Car Car Car Car Char Char Char Char Char,BVI fnr Car Car Car Car Char Char,BVI fnr Char Car Car Car"/>
    <w:link w:val="Char2"/>
    <w:unhideWhenUsed/>
    <w:qFormat/>
    <w:rsid w:val="006D3BE8"/>
    <w:rPr>
      <w:rFonts w:ascii="Times New Roman" w:hAnsi="Times New Roman" w:cs="Times New Roman" w:hint="default"/>
      <w:vertAlign w:val="superscript"/>
    </w:rPr>
  </w:style>
  <w:style w:type="paragraph" w:styleId="Paragraphedeliste">
    <w:name w:val="List Paragraph"/>
    <w:aliases w:val="Ha,Bullet Points,Indent Paragraph,Aufzählung Spiegelstrich,Lettre d'introduction,Liste niveau 1,Normal bullet 2,Resume Title,Listes,source,List Paragraph1,Paragraphe de liste num,Paragraphe de liste 1,Bullet List Paragraph"/>
    <w:basedOn w:val="Normal"/>
    <w:link w:val="ParagraphedelisteCar"/>
    <w:uiPriority w:val="34"/>
    <w:qFormat/>
    <w:rsid w:val="006D3BE8"/>
    <w:pPr>
      <w:ind w:left="720"/>
      <w:contextualSpacing/>
    </w:pPr>
  </w:style>
  <w:style w:type="character" w:styleId="Marquedecommentaire">
    <w:name w:val="annotation reference"/>
    <w:basedOn w:val="Policepardfaut"/>
    <w:uiPriority w:val="99"/>
    <w:unhideWhenUsed/>
    <w:rsid w:val="006D3BE8"/>
    <w:rPr>
      <w:sz w:val="16"/>
      <w:szCs w:val="16"/>
    </w:rPr>
  </w:style>
  <w:style w:type="paragraph" w:styleId="Commentaire">
    <w:name w:val="annotation text"/>
    <w:basedOn w:val="Normal"/>
    <w:link w:val="CommentaireCar"/>
    <w:unhideWhenUsed/>
    <w:rsid w:val="006D3BE8"/>
    <w:pPr>
      <w:spacing w:line="240" w:lineRule="auto"/>
    </w:pPr>
  </w:style>
  <w:style w:type="character" w:customStyle="1" w:styleId="CommentaireCar">
    <w:name w:val="Commentaire Car"/>
    <w:basedOn w:val="Policepardfaut"/>
    <w:link w:val="Commentaire"/>
    <w:rsid w:val="006D3BE8"/>
    <w:rPr>
      <w:rFonts w:ascii="Arial" w:hAnsi="Arial"/>
    </w:rPr>
  </w:style>
  <w:style w:type="paragraph" w:styleId="Objetducommentaire">
    <w:name w:val="annotation subject"/>
    <w:basedOn w:val="Commentaire"/>
    <w:next w:val="Commentaire"/>
    <w:link w:val="ObjetducommentaireCar"/>
    <w:unhideWhenUsed/>
    <w:rsid w:val="006D3BE8"/>
    <w:rPr>
      <w:b/>
      <w:bCs/>
    </w:rPr>
  </w:style>
  <w:style w:type="character" w:customStyle="1" w:styleId="ObjetducommentaireCar">
    <w:name w:val="Objet du commentaire Car"/>
    <w:basedOn w:val="CommentaireCar"/>
    <w:link w:val="Objetducommentaire"/>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8322E0"/>
    <w:rPr>
      <w:rFonts w:ascii="Lato" w:hAnsi="Lato" w:cs="Calibri"/>
      <w:b/>
      <w:bCs/>
      <w:sz w:val="24"/>
      <w:szCs w:val="22"/>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customStyle="1" w:styleId="F2-E2colle">
    <w:name w:val="F2- E2 collée"/>
    <w:basedOn w:val="Normal"/>
    <w:rsid w:val="0016271F"/>
    <w:pPr>
      <w:tabs>
        <w:tab w:val="left" w:pos="851"/>
      </w:tabs>
      <w:ind w:left="862" w:hanging="431"/>
      <w:jc w:val="both"/>
    </w:pPr>
    <w:rPr>
      <w:rFonts w:ascii="AvantGarde" w:eastAsia="Times New Roman" w:hAnsi="AvantGarde"/>
    </w:rPr>
  </w:style>
  <w:style w:type="paragraph" w:customStyle="1" w:styleId="Text1">
    <w:name w:val="Text 1"/>
    <w:basedOn w:val="Normal"/>
    <w:link w:val="Text1Char"/>
    <w:rsid w:val="0016318A"/>
    <w:pPr>
      <w:spacing w:after="240" w:line="240" w:lineRule="auto"/>
      <w:ind w:left="483"/>
      <w:jc w:val="both"/>
    </w:pPr>
    <w:rPr>
      <w:rFonts w:ascii="Times New Roman" w:eastAsia="Times New Roman" w:hAnsi="Times New Roman"/>
      <w:sz w:val="24"/>
      <w:lang w:eastAsia="en-GB"/>
    </w:rPr>
  </w:style>
  <w:style w:type="table" w:customStyle="1" w:styleId="TableNormal">
    <w:name w:val="Table Normal"/>
    <w:uiPriority w:val="2"/>
    <w:semiHidden/>
    <w:unhideWhenUsed/>
    <w:qFormat/>
    <w:rsid w:val="00680B8C"/>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0B8C"/>
    <w:pPr>
      <w:widowControl w:val="0"/>
      <w:spacing w:line="240" w:lineRule="auto"/>
    </w:pPr>
    <w:rPr>
      <w:rFonts w:asciiTheme="minorHAnsi" w:eastAsiaTheme="minorHAnsi" w:hAnsiTheme="minorHAnsi" w:cstheme="minorBidi"/>
      <w:sz w:val="22"/>
      <w:szCs w:val="22"/>
      <w:lang w:val="en-US" w:eastAsia="en-US"/>
    </w:rPr>
  </w:style>
  <w:style w:type="paragraph" w:customStyle="1" w:styleId="Text2">
    <w:name w:val="Text 2"/>
    <w:basedOn w:val="Normal"/>
    <w:rsid w:val="00D30E61"/>
    <w:pPr>
      <w:tabs>
        <w:tab w:val="left" w:pos="2161"/>
      </w:tabs>
      <w:spacing w:after="240" w:line="240" w:lineRule="auto"/>
      <w:ind w:left="1077"/>
    </w:pPr>
    <w:rPr>
      <w:rFonts w:ascii="Times New Roman" w:eastAsia="Times New Roman" w:hAnsi="Times New Roman"/>
      <w:sz w:val="24"/>
      <w:lang w:val="en-GB" w:eastAsia="en-US"/>
    </w:rPr>
  </w:style>
  <w:style w:type="character" w:styleId="Lienhypertextesuivivisit">
    <w:name w:val="FollowedHyperlink"/>
    <w:basedOn w:val="Policepardfaut"/>
    <w:unhideWhenUsed/>
    <w:rsid w:val="009144CF"/>
    <w:rPr>
      <w:color w:val="800080" w:themeColor="followedHyperlink"/>
      <w:u w:val="single"/>
    </w:rPr>
  </w:style>
  <w:style w:type="character" w:customStyle="1" w:styleId="Titre9Car">
    <w:name w:val="Titre 9 Car"/>
    <w:basedOn w:val="Policepardfaut"/>
    <w:link w:val="Titre9"/>
    <w:rsid w:val="00E8150A"/>
    <w:rPr>
      <w:rFonts w:ascii="Arial" w:eastAsia="Times New Roman" w:hAnsi="Arial"/>
      <w:i/>
      <w:snapToGrid w:val="0"/>
      <w:sz w:val="18"/>
      <w:lang w:val="en-GB" w:eastAsia="en-US"/>
    </w:rPr>
  </w:style>
  <w:style w:type="paragraph" w:customStyle="1" w:styleId="Text4">
    <w:name w:val="Text 4"/>
    <w:basedOn w:val="Normal"/>
    <w:rsid w:val="00E8150A"/>
    <w:pPr>
      <w:tabs>
        <w:tab w:val="left" w:pos="2302"/>
      </w:tabs>
      <w:spacing w:after="240" w:line="240" w:lineRule="auto"/>
      <w:ind w:left="1202"/>
      <w:jc w:val="both"/>
    </w:pPr>
    <w:rPr>
      <w:rFonts w:ascii="Times New Roman" w:eastAsia="Times New Roman" w:hAnsi="Times New Roman"/>
      <w:snapToGrid w:val="0"/>
      <w:sz w:val="24"/>
      <w:lang w:val="en-GB" w:eastAsia="en-US"/>
    </w:rPr>
  </w:style>
  <w:style w:type="paragraph" w:customStyle="1" w:styleId="Application1">
    <w:name w:val="Application1"/>
    <w:basedOn w:val="Titre1"/>
    <w:next w:val="Application2"/>
    <w:rsid w:val="00E8150A"/>
    <w:pPr>
      <w:widowControl w:val="0"/>
      <w:numPr>
        <w:numId w:val="3"/>
      </w:numPr>
      <w:spacing w:after="480"/>
    </w:pPr>
    <w:rPr>
      <w:rFonts w:ascii="Times New Roman Bold" w:eastAsia="Times New Roman" w:hAnsi="Times New Roman Bold" w:cs="Times New Roman"/>
      <w:bCs w:val="0"/>
      <w:caps w:val="0"/>
      <w:snapToGrid w:val="0"/>
      <w:kern w:val="28"/>
      <w:lang w:val="en-GB" w:eastAsia="en-US"/>
    </w:rPr>
  </w:style>
  <w:style w:type="paragraph" w:customStyle="1" w:styleId="Application2">
    <w:name w:val="Application2"/>
    <w:basedOn w:val="Normal"/>
    <w:rsid w:val="00E8150A"/>
    <w:pPr>
      <w:widowControl w:val="0"/>
      <w:tabs>
        <w:tab w:val="left" w:pos="567"/>
        <w:tab w:val="num" w:pos="922"/>
      </w:tabs>
      <w:suppressAutoHyphens/>
      <w:spacing w:after="120" w:line="240" w:lineRule="auto"/>
      <w:ind w:left="922" w:hanging="360"/>
      <w:jc w:val="both"/>
    </w:pPr>
    <w:rPr>
      <w:rFonts w:eastAsia="Times New Roman"/>
      <w:b/>
      <w:snapToGrid w:val="0"/>
      <w:spacing w:val="-2"/>
      <w:sz w:val="22"/>
      <w:lang w:val="en-GB" w:eastAsia="en-US"/>
    </w:rPr>
  </w:style>
  <w:style w:type="paragraph" w:customStyle="1" w:styleId="Application3">
    <w:name w:val="Application3"/>
    <w:basedOn w:val="Normal"/>
    <w:rsid w:val="00E8150A"/>
    <w:pPr>
      <w:widowControl w:val="0"/>
      <w:tabs>
        <w:tab w:val="num" w:pos="360"/>
        <w:tab w:val="right" w:pos="8789"/>
      </w:tabs>
      <w:suppressAutoHyphens/>
      <w:spacing w:line="240" w:lineRule="auto"/>
      <w:ind w:left="360" w:hanging="360"/>
      <w:jc w:val="both"/>
    </w:pPr>
    <w:rPr>
      <w:rFonts w:eastAsia="Times New Roman"/>
      <w:b/>
      <w:snapToGrid w:val="0"/>
      <w:spacing w:val="-2"/>
      <w:sz w:val="22"/>
      <w:lang w:val="en-GB" w:eastAsia="en-US"/>
    </w:rPr>
  </w:style>
  <w:style w:type="paragraph" w:customStyle="1" w:styleId="Application4">
    <w:name w:val="Application4"/>
    <w:basedOn w:val="Application3"/>
    <w:autoRedefine/>
    <w:rsid w:val="00E8150A"/>
    <w:pPr>
      <w:tabs>
        <w:tab w:val="clear" w:pos="360"/>
      </w:tabs>
      <w:ind w:left="567" w:firstLine="0"/>
    </w:pPr>
    <w:rPr>
      <w:sz w:val="20"/>
    </w:rPr>
  </w:style>
  <w:style w:type="paragraph" w:customStyle="1" w:styleId="Application5">
    <w:name w:val="Application5"/>
    <w:basedOn w:val="Application2"/>
    <w:autoRedefine/>
    <w:rsid w:val="00E8150A"/>
    <w:pPr>
      <w:tabs>
        <w:tab w:val="clear" w:pos="567"/>
        <w:tab w:val="clear" w:pos="922"/>
        <w:tab w:val="num" w:pos="0"/>
        <w:tab w:val="num" w:pos="360"/>
      </w:tabs>
      <w:ind w:left="360"/>
    </w:pPr>
    <w:rPr>
      <w:sz w:val="24"/>
    </w:rPr>
  </w:style>
  <w:style w:type="paragraph" w:customStyle="1" w:styleId="Article">
    <w:name w:val="Article"/>
    <w:basedOn w:val="Normal"/>
    <w:autoRedefine/>
    <w:rsid w:val="00E8150A"/>
    <w:pPr>
      <w:spacing w:line="240" w:lineRule="auto"/>
    </w:pPr>
    <w:rPr>
      <w:rFonts w:eastAsia="Times New Roman"/>
      <w:b/>
      <w:snapToGrid w:val="0"/>
      <w:sz w:val="22"/>
      <w:u w:val="single"/>
      <w:lang w:val="en-GB" w:eastAsia="en-US"/>
    </w:rPr>
  </w:style>
  <w:style w:type="paragraph" w:customStyle="1" w:styleId="Clause">
    <w:name w:val="Clause"/>
    <w:basedOn w:val="Normal"/>
    <w:autoRedefine/>
    <w:rsid w:val="00E8150A"/>
    <w:pPr>
      <w:numPr>
        <w:numId w:val="7"/>
      </w:numPr>
      <w:spacing w:line="240" w:lineRule="auto"/>
    </w:pPr>
    <w:rPr>
      <w:rFonts w:eastAsia="Times New Roman"/>
      <w:snapToGrid w:val="0"/>
      <w:sz w:val="22"/>
      <w:lang w:val="en-GB" w:eastAsia="en-US"/>
    </w:rPr>
  </w:style>
  <w:style w:type="paragraph" w:customStyle="1" w:styleId="NumPar4">
    <w:name w:val="NumPar 4"/>
    <w:basedOn w:val="Titre4"/>
    <w:next w:val="Text4"/>
    <w:rsid w:val="00E8150A"/>
    <w:pPr>
      <w:keepNext w:val="0"/>
      <w:widowControl/>
      <w:spacing w:after="240" w:line="240" w:lineRule="auto"/>
      <w:ind w:left="1984" w:hanging="782"/>
    </w:pPr>
    <w:rPr>
      <w:rFonts w:ascii="Times New Roman" w:eastAsia="Times New Roman" w:hAnsi="Times New Roman" w:cs="Times New Roman"/>
      <w:b w:val="0"/>
      <w:bCs w:val="0"/>
      <w:i w:val="0"/>
      <w:iCs w:val="0"/>
      <w:snapToGrid w:val="0"/>
      <w:color w:val="auto"/>
      <w:sz w:val="24"/>
      <w:lang w:val="en-GB" w:eastAsia="en-US"/>
    </w:rPr>
  </w:style>
  <w:style w:type="paragraph" w:customStyle="1" w:styleId="SubTitle1">
    <w:name w:val="SubTitle 1"/>
    <w:basedOn w:val="Normal"/>
    <w:next w:val="SubTitle2"/>
    <w:rsid w:val="00E8150A"/>
    <w:pPr>
      <w:spacing w:after="240" w:line="240" w:lineRule="auto"/>
      <w:jc w:val="center"/>
    </w:pPr>
    <w:rPr>
      <w:rFonts w:ascii="Times New Roman" w:eastAsia="Times New Roman" w:hAnsi="Times New Roman"/>
      <w:b/>
      <w:snapToGrid w:val="0"/>
      <w:sz w:val="40"/>
      <w:lang w:val="en-GB" w:eastAsia="en-US"/>
    </w:rPr>
  </w:style>
  <w:style w:type="paragraph" w:customStyle="1" w:styleId="SubTitle2">
    <w:name w:val="SubTitle 2"/>
    <w:basedOn w:val="Normal"/>
    <w:rsid w:val="00E8150A"/>
    <w:pPr>
      <w:spacing w:after="240" w:line="240" w:lineRule="auto"/>
      <w:jc w:val="center"/>
    </w:pPr>
    <w:rPr>
      <w:rFonts w:ascii="Times New Roman" w:eastAsia="Times New Roman" w:hAnsi="Times New Roman"/>
      <w:b/>
      <w:snapToGrid w:val="0"/>
      <w:sz w:val="32"/>
      <w:lang w:val="en-GB" w:eastAsia="en-US"/>
    </w:rPr>
  </w:style>
  <w:style w:type="paragraph" w:customStyle="1" w:styleId="PartTitle">
    <w:name w:val="PartTitle"/>
    <w:basedOn w:val="Normal"/>
    <w:next w:val="ChapterTitle"/>
    <w:rsid w:val="00E8150A"/>
    <w:pPr>
      <w:keepNext/>
      <w:pageBreakBefore/>
      <w:spacing w:after="480" w:line="240" w:lineRule="auto"/>
      <w:jc w:val="center"/>
    </w:pPr>
    <w:rPr>
      <w:rFonts w:ascii="Times New Roman" w:eastAsia="Times New Roman" w:hAnsi="Times New Roman"/>
      <w:b/>
      <w:snapToGrid w:val="0"/>
      <w:sz w:val="36"/>
      <w:lang w:val="en-GB" w:eastAsia="en-US"/>
    </w:rPr>
  </w:style>
  <w:style w:type="paragraph" w:customStyle="1" w:styleId="ChapterTitle">
    <w:name w:val="ChapterTitle"/>
    <w:basedOn w:val="Normal"/>
    <w:next w:val="SectionTitle"/>
    <w:rsid w:val="00E8150A"/>
    <w:pPr>
      <w:keepNext/>
      <w:spacing w:after="480" w:line="240" w:lineRule="auto"/>
      <w:jc w:val="center"/>
    </w:pPr>
    <w:rPr>
      <w:rFonts w:ascii="Times New Roman" w:eastAsia="Times New Roman" w:hAnsi="Times New Roman"/>
      <w:b/>
      <w:snapToGrid w:val="0"/>
      <w:sz w:val="32"/>
      <w:lang w:val="en-GB" w:eastAsia="en-US"/>
    </w:rPr>
  </w:style>
  <w:style w:type="paragraph" w:customStyle="1" w:styleId="SectionTitle">
    <w:name w:val="SectionTitle"/>
    <w:basedOn w:val="Normal"/>
    <w:next w:val="Titre1"/>
    <w:rsid w:val="00E8150A"/>
    <w:pPr>
      <w:keepNext/>
      <w:spacing w:after="480" w:line="240" w:lineRule="auto"/>
      <w:jc w:val="center"/>
    </w:pPr>
    <w:rPr>
      <w:rFonts w:ascii="Times New Roman" w:eastAsia="Times New Roman" w:hAnsi="Times New Roman"/>
      <w:b/>
      <w:smallCaps/>
      <w:snapToGrid w:val="0"/>
      <w:sz w:val="28"/>
      <w:lang w:val="en-GB" w:eastAsia="en-US"/>
    </w:rPr>
  </w:style>
  <w:style w:type="paragraph" w:styleId="TM4">
    <w:name w:val="toc 4"/>
    <w:basedOn w:val="Normal"/>
    <w:next w:val="Normal"/>
    <w:autoRedefine/>
    <w:semiHidden/>
    <w:rsid w:val="00E8150A"/>
    <w:pPr>
      <w:spacing w:line="240" w:lineRule="auto"/>
      <w:ind w:left="480"/>
    </w:pPr>
    <w:rPr>
      <w:rFonts w:ascii="Times New Roman" w:eastAsia="Times New Roman" w:hAnsi="Times New Roman"/>
      <w:snapToGrid w:val="0"/>
      <w:lang w:val="en-GB" w:eastAsia="en-US"/>
    </w:rPr>
  </w:style>
  <w:style w:type="paragraph" w:customStyle="1" w:styleId="AnnexTOC">
    <w:name w:val="AnnexTOC"/>
    <w:basedOn w:val="TM1"/>
    <w:rsid w:val="00E8150A"/>
    <w:pPr>
      <w:tabs>
        <w:tab w:val="left" w:pos="426"/>
        <w:tab w:val="right" w:leader="dot" w:pos="9628"/>
      </w:tabs>
      <w:spacing w:before="240" w:after="0" w:line="240" w:lineRule="auto"/>
    </w:pPr>
    <w:rPr>
      <w:rFonts w:ascii="Times New Roman Bold" w:eastAsia="Times New Roman" w:hAnsi="Times New Roman Bold"/>
      <w:b/>
      <w:caps/>
      <w:noProof/>
      <w:snapToGrid w:val="0"/>
      <w:sz w:val="24"/>
      <w:szCs w:val="28"/>
      <w:lang w:eastAsia="en-US"/>
    </w:rPr>
  </w:style>
  <w:style w:type="paragraph" w:customStyle="1" w:styleId="Guidelines1">
    <w:name w:val="Guidelines 1"/>
    <w:basedOn w:val="TM1"/>
    <w:rsid w:val="00E8150A"/>
    <w:pPr>
      <w:pageBreakBefore/>
      <w:tabs>
        <w:tab w:val="left" w:pos="426"/>
        <w:tab w:val="right" w:leader="dot" w:pos="9628"/>
      </w:tabs>
      <w:spacing w:before="240" w:after="480" w:line="240" w:lineRule="auto"/>
      <w:ind w:left="488" w:hanging="488"/>
    </w:pPr>
    <w:rPr>
      <w:rFonts w:ascii="Times New Roman Bold" w:eastAsia="Times New Roman" w:hAnsi="Times New Roman Bold"/>
      <w:b/>
      <w:caps/>
      <w:noProof/>
      <w:snapToGrid w:val="0"/>
      <w:sz w:val="24"/>
      <w:szCs w:val="28"/>
      <w:lang w:eastAsia="en-US"/>
    </w:rPr>
  </w:style>
  <w:style w:type="paragraph" w:customStyle="1" w:styleId="Guidelines2">
    <w:name w:val="Guidelines 2"/>
    <w:basedOn w:val="Normal"/>
    <w:rsid w:val="00E8150A"/>
    <w:pPr>
      <w:spacing w:before="240" w:after="240" w:line="240" w:lineRule="auto"/>
      <w:jc w:val="both"/>
    </w:pPr>
    <w:rPr>
      <w:rFonts w:ascii="Times New Roman" w:eastAsia="Times New Roman" w:hAnsi="Times New Roman"/>
      <w:b/>
      <w:smallCaps/>
      <w:snapToGrid w:val="0"/>
      <w:sz w:val="24"/>
      <w:lang w:val="en-GB" w:eastAsia="en-US"/>
    </w:rPr>
  </w:style>
  <w:style w:type="paragraph" w:customStyle="1" w:styleId="Guidelines3">
    <w:name w:val="Guidelines 3"/>
    <w:basedOn w:val="Text2"/>
    <w:autoRedefine/>
    <w:rsid w:val="00EB6560"/>
    <w:pPr>
      <w:keepNext/>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120"/>
      <w:ind w:left="902" w:hanging="902"/>
      <w:jc w:val="both"/>
    </w:pPr>
    <w:rPr>
      <w:b/>
      <w:i/>
      <w:snapToGrid w:val="0"/>
      <w:lang w:val="fr-BE"/>
    </w:rPr>
  </w:style>
  <w:style w:type="paragraph" w:customStyle="1" w:styleId="p3">
    <w:name w:val="p3"/>
    <w:basedOn w:val="Normal"/>
    <w:rsid w:val="00E8150A"/>
    <w:pPr>
      <w:widowControl w:val="0"/>
      <w:tabs>
        <w:tab w:val="left" w:pos="1420"/>
      </w:tabs>
      <w:spacing w:line="260" w:lineRule="atLeast"/>
      <w:ind w:left="360"/>
      <w:jc w:val="both"/>
    </w:pPr>
    <w:rPr>
      <w:rFonts w:ascii="Times New Roman" w:eastAsia="Times New Roman" w:hAnsi="Times New Roman"/>
      <w:snapToGrid w:val="0"/>
      <w:sz w:val="24"/>
      <w:lang w:val="en-GB" w:eastAsia="en-US"/>
    </w:rPr>
  </w:style>
  <w:style w:type="paragraph" w:customStyle="1" w:styleId="Guidelines5">
    <w:name w:val="Guidelines 5"/>
    <w:basedOn w:val="Normal"/>
    <w:rsid w:val="00E8150A"/>
    <w:pPr>
      <w:spacing w:before="240" w:after="240" w:line="240" w:lineRule="auto"/>
      <w:jc w:val="both"/>
    </w:pPr>
    <w:rPr>
      <w:rFonts w:ascii="Times New Roman" w:eastAsia="Times New Roman" w:hAnsi="Times New Roman"/>
      <w:b/>
      <w:snapToGrid w:val="0"/>
      <w:sz w:val="24"/>
      <w:lang w:val="en-GB" w:eastAsia="en-US"/>
    </w:rPr>
  </w:style>
  <w:style w:type="paragraph" w:customStyle="1" w:styleId="Dash2">
    <w:name w:val="Dash 2"/>
    <w:basedOn w:val="Normal"/>
    <w:rsid w:val="00E8150A"/>
    <w:pPr>
      <w:spacing w:after="240" w:line="240" w:lineRule="auto"/>
      <w:ind w:left="1441" w:hanging="238"/>
      <w:jc w:val="both"/>
    </w:pPr>
    <w:rPr>
      <w:rFonts w:ascii="Times New Roman" w:eastAsia="Times New Roman" w:hAnsi="Times New Roman"/>
      <w:snapToGrid w:val="0"/>
      <w:sz w:val="24"/>
      <w:lang w:val="en-GB" w:eastAsia="en-US"/>
    </w:rPr>
  </w:style>
  <w:style w:type="paragraph" w:customStyle="1" w:styleId="References">
    <w:name w:val="References"/>
    <w:basedOn w:val="Normal"/>
    <w:next w:val="AddressTR"/>
    <w:rsid w:val="00E8150A"/>
    <w:pPr>
      <w:spacing w:after="240" w:line="240" w:lineRule="auto"/>
      <w:ind w:left="5103"/>
    </w:pPr>
    <w:rPr>
      <w:rFonts w:ascii="Times New Roman" w:eastAsia="Times New Roman" w:hAnsi="Times New Roman"/>
      <w:snapToGrid w:val="0"/>
      <w:lang w:val="en-GB" w:eastAsia="en-US"/>
    </w:rPr>
  </w:style>
  <w:style w:type="paragraph" w:customStyle="1" w:styleId="AddressTR">
    <w:name w:val="AddressTR"/>
    <w:basedOn w:val="Normal"/>
    <w:next w:val="Normal"/>
    <w:rsid w:val="00E8150A"/>
    <w:pPr>
      <w:spacing w:after="720" w:line="240" w:lineRule="auto"/>
      <w:ind w:left="5103"/>
    </w:pPr>
    <w:rPr>
      <w:rFonts w:ascii="Times New Roman" w:eastAsia="Times New Roman" w:hAnsi="Times New Roman"/>
      <w:snapToGrid w:val="0"/>
      <w:sz w:val="24"/>
      <w:lang w:val="en-GB" w:eastAsia="en-US"/>
    </w:rPr>
  </w:style>
  <w:style w:type="paragraph" w:customStyle="1" w:styleId="DoubSign">
    <w:name w:val="DoubSign"/>
    <w:basedOn w:val="Normal"/>
    <w:next w:val="Enclosures"/>
    <w:rsid w:val="00E8150A"/>
    <w:pPr>
      <w:tabs>
        <w:tab w:val="left" w:pos="5103"/>
      </w:tabs>
      <w:spacing w:before="1200" w:line="240" w:lineRule="auto"/>
    </w:pPr>
    <w:rPr>
      <w:rFonts w:ascii="Times New Roman" w:eastAsia="Times New Roman" w:hAnsi="Times New Roman"/>
      <w:snapToGrid w:val="0"/>
      <w:sz w:val="24"/>
      <w:lang w:val="en-GB" w:eastAsia="en-US"/>
    </w:rPr>
  </w:style>
  <w:style w:type="paragraph" w:customStyle="1" w:styleId="Enclosures">
    <w:name w:val="Enclosures"/>
    <w:basedOn w:val="Normal"/>
    <w:rsid w:val="00E8150A"/>
    <w:pPr>
      <w:keepNext/>
      <w:keepLines/>
      <w:tabs>
        <w:tab w:val="left" w:pos="5642"/>
      </w:tabs>
      <w:spacing w:before="480" w:line="240" w:lineRule="auto"/>
      <w:ind w:left="1191" w:hanging="1191"/>
    </w:pPr>
    <w:rPr>
      <w:rFonts w:ascii="Times New Roman" w:eastAsia="Times New Roman" w:hAnsi="Times New Roman"/>
      <w:snapToGrid w:val="0"/>
      <w:sz w:val="24"/>
      <w:lang w:val="en-GB" w:eastAsia="en-US"/>
    </w:rPr>
  </w:style>
  <w:style w:type="paragraph" w:customStyle="1" w:styleId="Style0">
    <w:name w:val="Style0"/>
    <w:rsid w:val="00E8150A"/>
    <w:rPr>
      <w:rFonts w:ascii="Arial" w:eastAsia="Times New Roman" w:hAnsi="Arial"/>
      <w:snapToGrid w:val="0"/>
      <w:sz w:val="24"/>
      <w:lang w:val="en-US" w:eastAsia="en-US"/>
    </w:rPr>
  </w:style>
  <w:style w:type="paragraph" w:customStyle="1" w:styleId="Text3">
    <w:name w:val="Text 3"/>
    <w:basedOn w:val="Normal"/>
    <w:rsid w:val="00E8150A"/>
    <w:pPr>
      <w:tabs>
        <w:tab w:val="left" w:pos="2302"/>
      </w:tabs>
      <w:spacing w:after="240" w:line="240" w:lineRule="auto"/>
      <w:ind w:left="1202"/>
      <w:jc w:val="both"/>
    </w:pPr>
    <w:rPr>
      <w:rFonts w:ascii="Times New Roman" w:eastAsia="Times New Roman" w:hAnsi="Times New Roman"/>
      <w:snapToGrid w:val="0"/>
      <w:sz w:val="24"/>
      <w:lang w:val="en-GB" w:eastAsia="en-US"/>
    </w:rPr>
  </w:style>
  <w:style w:type="paragraph" w:styleId="Retraitcorpsdetexte">
    <w:name w:val="Body Text Indent"/>
    <w:basedOn w:val="Normal"/>
    <w:link w:val="RetraitcorpsdetexteCar"/>
    <w:rsid w:val="00E8150A"/>
    <w:pPr>
      <w:spacing w:line="240" w:lineRule="auto"/>
      <w:jc w:val="both"/>
    </w:pPr>
    <w:rPr>
      <w:rFonts w:ascii="Garamond" w:hAnsi="Garamond"/>
      <w:sz w:val="22"/>
      <w:lang w:val="en-GB"/>
    </w:rPr>
  </w:style>
  <w:style w:type="character" w:customStyle="1" w:styleId="RetraitcorpsdetexteCar1">
    <w:name w:val="Retrait corps de texte Car1"/>
    <w:basedOn w:val="Policepardfaut"/>
    <w:uiPriority w:val="99"/>
    <w:semiHidden/>
    <w:rsid w:val="00E8150A"/>
    <w:rPr>
      <w:rFonts w:ascii="Arial" w:hAnsi="Arial"/>
    </w:rPr>
  </w:style>
  <w:style w:type="paragraph" w:styleId="Explorateurdedocuments">
    <w:name w:val="Document Map"/>
    <w:basedOn w:val="Normal"/>
    <w:link w:val="ExplorateurdedocumentsCar"/>
    <w:semiHidden/>
    <w:rsid w:val="00E8150A"/>
    <w:pPr>
      <w:shd w:val="clear" w:color="auto" w:fill="000080"/>
      <w:spacing w:line="240" w:lineRule="auto"/>
    </w:pPr>
    <w:rPr>
      <w:rFonts w:ascii="Tahoma" w:eastAsia="Times New Roman" w:hAnsi="Tahoma"/>
      <w:snapToGrid w:val="0"/>
      <w:sz w:val="24"/>
      <w:lang w:val="en-GB" w:eastAsia="en-US"/>
    </w:rPr>
  </w:style>
  <w:style w:type="character" w:customStyle="1" w:styleId="ExplorateurdedocumentsCar">
    <w:name w:val="Explorateur de documents Car"/>
    <w:basedOn w:val="Policepardfaut"/>
    <w:link w:val="Explorateurdedocuments"/>
    <w:semiHidden/>
    <w:rsid w:val="00E8150A"/>
    <w:rPr>
      <w:rFonts w:ascii="Tahoma" w:eastAsia="Times New Roman" w:hAnsi="Tahoma"/>
      <w:snapToGrid w:val="0"/>
      <w:sz w:val="24"/>
      <w:shd w:val="clear" w:color="auto" w:fill="000080"/>
      <w:lang w:val="en-GB" w:eastAsia="en-US"/>
    </w:rPr>
  </w:style>
  <w:style w:type="paragraph" w:styleId="TM5">
    <w:name w:val="toc 5"/>
    <w:basedOn w:val="Normal"/>
    <w:next w:val="Normal"/>
    <w:autoRedefine/>
    <w:semiHidden/>
    <w:rsid w:val="00E8150A"/>
    <w:pPr>
      <w:spacing w:line="240" w:lineRule="auto"/>
      <w:ind w:left="720"/>
    </w:pPr>
    <w:rPr>
      <w:rFonts w:ascii="Times New Roman" w:eastAsia="Times New Roman" w:hAnsi="Times New Roman"/>
      <w:snapToGrid w:val="0"/>
      <w:lang w:val="en-GB" w:eastAsia="en-US"/>
    </w:rPr>
  </w:style>
  <w:style w:type="paragraph" w:styleId="TM6">
    <w:name w:val="toc 6"/>
    <w:basedOn w:val="Normal"/>
    <w:next w:val="Normal"/>
    <w:autoRedefine/>
    <w:semiHidden/>
    <w:rsid w:val="00E8150A"/>
    <w:pPr>
      <w:spacing w:line="240" w:lineRule="auto"/>
      <w:ind w:left="960"/>
    </w:pPr>
    <w:rPr>
      <w:rFonts w:ascii="Times New Roman" w:eastAsia="Times New Roman" w:hAnsi="Times New Roman"/>
      <w:snapToGrid w:val="0"/>
      <w:lang w:val="en-GB" w:eastAsia="en-US"/>
    </w:rPr>
  </w:style>
  <w:style w:type="paragraph" w:styleId="TM7">
    <w:name w:val="toc 7"/>
    <w:basedOn w:val="Normal"/>
    <w:next w:val="Normal"/>
    <w:autoRedefine/>
    <w:semiHidden/>
    <w:rsid w:val="00E8150A"/>
    <w:pPr>
      <w:spacing w:line="240" w:lineRule="auto"/>
      <w:ind w:left="1200"/>
    </w:pPr>
    <w:rPr>
      <w:rFonts w:ascii="Times New Roman" w:eastAsia="Times New Roman" w:hAnsi="Times New Roman"/>
      <w:snapToGrid w:val="0"/>
      <w:lang w:val="en-GB" w:eastAsia="en-US"/>
    </w:rPr>
  </w:style>
  <w:style w:type="paragraph" w:styleId="TM8">
    <w:name w:val="toc 8"/>
    <w:basedOn w:val="Normal"/>
    <w:next w:val="Normal"/>
    <w:autoRedefine/>
    <w:semiHidden/>
    <w:rsid w:val="00E8150A"/>
    <w:pPr>
      <w:spacing w:line="240" w:lineRule="auto"/>
      <w:ind w:left="1440"/>
    </w:pPr>
    <w:rPr>
      <w:rFonts w:ascii="Times New Roman" w:eastAsia="Times New Roman" w:hAnsi="Times New Roman"/>
      <w:snapToGrid w:val="0"/>
      <w:lang w:val="en-GB" w:eastAsia="en-US"/>
    </w:rPr>
  </w:style>
  <w:style w:type="paragraph" w:styleId="TM9">
    <w:name w:val="toc 9"/>
    <w:basedOn w:val="Normal"/>
    <w:next w:val="Normal"/>
    <w:autoRedefine/>
    <w:semiHidden/>
    <w:rsid w:val="00E8150A"/>
    <w:pPr>
      <w:spacing w:line="240" w:lineRule="auto"/>
      <w:ind w:left="1680"/>
    </w:pPr>
    <w:rPr>
      <w:rFonts w:ascii="Times New Roman" w:eastAsia="Times New Roman" w:hAnsi="Times New Roman"/>
      <w:snapToGrid w:val="0"/>
      <w:lang w:val="en-GB" w:eastAsia="en-US"/>
    </w:rPr>
  </w:style>
  <w:style w:type="paragraph" w:styleId="Corpsdetexte3">
    <w:name w:val="Body Text 3"/>
    <w:basedOn w:val="Normal"/>
    <w:link w:val="Corpsdetexte3Car"/>
    <w:rsid w:val="00E8150A"/>
    <w:pPr>
      <w:spacing w:line="240" w:lineRule="auto"/>
      <w:ind w:right="-51"/>
      <w:jc w:val="both"/>
      <w:outlineLvl w:val="0"/>
    </w:pPr>
    <w:rPr>
      <w:rFonts w:eastAsia="Times New Roman"/>
      <w:snapToGrid w:val="0"/>
      <w:sz w:val="22"/>
      <w:lang w:eastAsia="en-US"/>
    </w:rPr>
  </w:style>
  <w:style w:type="character" w:customStyle="1" w:styleId="Corpsdetexte3Car">
    <w:name w:val="Corps de texte 3 Car"/>
    <w:basedOn w:val="Policepardfaut"/>
    <w:link w:val="Corpsdetexte3"/>
    <w:rsid w:val="00E8150A"/>
    <w:rPr>
      <w:rFonts w:ascii="Arial" w:eastAsia="Times New Roman" w:hAnsi="Arial"/>
      <w:snapToGrid w:val="0"/>
      <w:sz w:val="22"/>
      <w:lang w:eastAsia="en-US"/>
    </w:rPr>
  </w:style>
  <w:style w:type="paragraph" w:customStyle="1" w:styleId="NumPar2">
    <w:name w:val="NumPar 2"/>
    <w:basedOn w:val="Titre2"/>
    <w:next w:val="Text2"/>
    <w:rsid w:val="00E8150A"/>
    <w:pPr>
      <w:keepNext w:val="0"/>
      <w:numPr>
        <w:numId w:val="1"/>
      </w:numPr>
      <w:spacing w:after="240"/>
      <w:ind w:left="360"/>
      <w:outlineLvl w:val="9"/>
    </w:pPr>
    <w:rPr>
      <w:rFonts w:ascii="Times New Roman Bold" w:eastAsia="Times New Roman" w:hAnsi="Times New Roman Bold" w:cs="Times New Roman"/>
      <w:b w:val="0"/>
      <w:bCs w:val="0"/>
      <w:smallCaps/>
      <w:snapToGrid w:val="0"/>
      <w:lang w:eastAsia="en-US"/>
    </w:rPr>
  </w:style>
  <w:style w:type="paragraph" w:styleId="Listepuces5">
    <w:name w:val="List Bullet 5"/>
    <w:basedOn w:val="Normal"/>
    <w:autoRedefine/>
    <w:rsid w:val="00E8150A"/>
    <w:pPr>
      <w:tabs>
        <w:tab w:val="num" w:pos="994"/>
      </w:tabs>
      <w:spacing w:after="240" w:line="240" w:lineRule="auto"/>
      <w:ind w:left="994" w:hanging="432"/>
      <w:jc w:val="both"/>
    </w:pPr>
    <w:rPr>
      <w:rFonts w:ascii="Times New Roman" w:eastAsia="Times New Roman" w:hAnsi="Times New Roman"/>
      <w:snapToGrid w:val="0"/>
      <w:sz w:val="24"/>
      <w:lang w:eastAsia="en-US"/>
    </w:rPr>
  </w:style>
  <w:style w:type="paragraph" w:styleId="Listepuces">
    <w:name w:val="List Bullet"/>
    <w:basedOn w:val="Normal"/>
    <w:link w:val="ListepucesCar"/>
    <w:autoRedefine/>
    <w:rsid w:val="00351A8B"/>
    <w:pPr>
      <w:numPr>
        <w:numId w:val="15"/>
      </w:numPr>
      <w:tabs>
        <w:tab w:val="clear" w:pos="360"/>
      </w:tabs>
      <w:spacing w:after="120" w:line="240" w:lineRule="auto"/>
      <w:ind w:left="851"/>
      <w:jc w:val="both"/>
    </w:pPr>
    <w:rPr>
      <w:rFonts w:ascii="Lato" w:eastAsia="Times New Roman" w:hAnsi="Lato"/>
      <w:b/>
      <w:bCs/>
      <w:sz w:val="22"/>
      <w:lang w:eastAsia="en-GB"/>
    </w:rPr>
  </w:style>
  <w:style w:type="paragraph" w:customStyle="1" w:styleId="TOC3">
    <w:name w:val="TOC3"/>
    <w:basedOn w:val="Normal"/>
    <w:rsid w:val="00E8150A"/>
    <w:pPr>
      <w:spacing w:line="240" w:lineRule="auto"/>
    </w:pPr>
    <w:rPr>
      <w:rFonts w:ascii="Times New Roman" w:eastAsia="Times New Roman" w:hAnsi="Times New Roman"/>
      <w:snapToGrid w:val="0"/>
      <w:sz w:val="24"/>
      <w:lang w:val="en-GB" w:eastAsia="en-US"/>
    </w:rPr>
  </w:style>
  <w:style w:type="paragraph" w:styleId="Sous-titre">
    <w:name w:val="Subtitle"/>
    <w:basedOn w:val="Normal"/>
    <w:link w:val="Sous-titreCar"/>
    <w:qFormat/>
    <w:rsid w:val="00E8150A"/>
    <w:pPr>
      <w:spacing w:line="240" w:lineRule="auto"/>
      <w:jc w:val="center"/>
    </w:pPr>
    <w:rPr>
      <w:rFonts w:ascii="Times New Roman" w:eastAsia="Times New Roman" w:hAnsi="Times New Roman"/>
      <w:b/>
      <w:snapToGrid w:val="0"/>
      <w:sz w:val="28"/>
      <w:lang w:val="fr-BE" w:eastAsia="en-US"/>
    </w:rPr>
  </w:style>
  <w:style w:type="character" w:customStyle="1" w:styleId="Sous-titreCar">
    <w:name w:val="Sous-titre Car"/>
    <w:basedOn w:val="Policepardfaut"/>
    <w:link w:val="Sous-titre"/>
    <w:rsid w:val="00E8150A"/>
    <w:rPr>
      <w:rFonts w:ascii="Times New Roman" w:eastAsia="Times New Roman" w:hAnsi="Times New Roman"/>
      <w:b/>
      <w:snapToGrid w:val="0"/>
      <w:sz w:val="28"/>
      <w:lang w:val="fr-BE" w:eastAsia="en-US"/>
    </w:rPr>
  </w:style>
  <w:style w:type="character" w:customStyle="1" w:styleId="FootnoteTextChar1Char">
    <w:name w:val="Footnote Text Char1 Char"/>
    <w:aliases w:val="Footnote Text Char Char Char"/>
    <w:rsid w:val="00E8150A"/>
    <w:rPr>
      <w:noProof w:val="0"/>
      <w:snapToGrid w:val="0"/>
      <w:lang w:val="en-GB" w:eastAsia="en-US" w:bidi="ar-SA"/>
    </w:rPr>
  </w:style>
  <w:style w:type="paragraph" w:customStyle="1" w:styleId="pprag1">
    <w:name w:val="pprag 1"/>
    <w:basedOn w:val="Normal"/>
    <w:rsid w:val="00E8150A"/>
    <w:pPr>
      <w:keepNext/>
      <w:pageBreakBefore/>
      <w:numPr>
        <w:numId w:val="10"/>
      </w:numPr>
      <w:tabs>
        <w:tab w:val="left" w:pos="567"/>
      </w:tabs>
      <w:spacing w:after="240" w:line="240" w:lineRule="auto"/>
      <w:outlineLvl w:val="0"/>
    </w:pPr>
    <w:rPr>
      <w:rFonts w:ascii="Times New Roman" w:eastAsia="Times New Roman" w:hAnsi="Times New Roman" w:cs="Arial"/>
      <w:b/>
      <w:bCs/>
      <w:kern w:val="32"/>
      <w:sz w:val="32"/>
      <w:szCs w:val="32"/>
      <w:lang w:val="en-GB" w:eastAsia="en-GB"/>
    </w:rPr>
  </w:style>
  <w:style w:type="paragraph" w:customStyle="1" w:styleId="pprag2">
    <w:name w:val="pprag 2"/>
    <w:basedOn w:val="Normal"/>
    <w:rsid w:val="00E8150A"/>
    <w:pPr>
      <w:keepNext/>
      <w:numPr>
        <w:ilvl w:val="1"/>
        <w:numId w:val="10"/>
      </w:numPr>
      <w:tabs>
        <w:tab w:val="left" w:pos="567"/>
      </w:tabs>
      <w:spacing w:before="120" w:after="120" w:line="240" w:lineRule="auto"/>
      <w:outlineLvl w:val="1"/>
    </w:pPr>
    <w:rPr>
      <w:rFonts w:ascii="Times New Roman" w:eastAsia="Times New Roman" w:hAnsi="Times New Roman"/>
      <w:b/>
      <w:bCs/>
      <w:sz w:val="28"/>
      <w:lang w:val="en-GB" w:eastAsia="en-GB"/>
    </w:rPr>
  </w:style>
  <w:style w:type="paragraph" w:customStyle="1" w:styleId="pprag4">
    <w:name w:val="pprag 4"/>
    <w:basedOn w:val="Normal"/>
    <w:rsid w:val="00E8150A"/>
    <w:pPr>
      <w:keepNext/>
      <w:keepLines/>
      <w:numPr>
        <w:ilvl w:val="3"/>
        <w:numId w:val="10"/>
      </w:numPr>
      <w:tabs>
        <w:tab w:val="clear" w:pos="2160"/>
        <w:tab w:val="left" w:pos="851"/>
      </w:tabs>
      <w:spacing w:before="240" w:after="120" w:line="240" w:lineRule="auto"/>
      <w:ind w:left="851" w:hanging="851"/>
    </w:pPr>
    <w:rPr>
      <w:rFonts w:ascii="Times New Roman" w:eastAsia="Times New Roman" w:hAnsi="Times New Roman"/>
      <w:b/>
      <w:bCs/>
      <w:sz w:val="24"/>
      <w:szCs w:val="28"/>
      <w:lang w:val="en-GB" w:eastAsia="en-GB"/>
    </w:rPr>
  </w:style>
  <w:style w:type="paragraph" w:customStyle="1" w:styleId="pprag5">
    <w:name w:val="pprag 5"/>
    <w:basedOn w:val="pprag1"/>
    <w:rsid w:val="00E8150A"/>
    <w:pPr>
      <w:keepLines/>
      <w:pageBreakBefore w:val="0"/>
      <w:numPr>
        <w:ilvl w:val="4"/>
      </w:numPr>
      <w:tabs>
        <w:tab w:val="clear" w:pos="567"/>
        <w:tab w:val="left" w:pos="1418"/>
      </w:tabs>
      <w:spacing w:before="120" w:after="120"/>
      <w:ind w:left="2234" w:hanging="794"/>
    </w:pPr>
    <w:rPr>
      <w:b w:val="0"/>
      <w:bCs w:val="0"/>
      <w:iCs/>
      <w:sz w:val="24"/>
      <w:szCs w:val="26"/>
    </w:rPr>
  </w:style>
  <w:style w:type="paragraph" w:customStyle="1" w:styleId="pprag3">
    <w:name w:val="pprag3"/>
    <w:basedOn w:val="Normal"/>
    <w:rsid w:val="00E8150A"/>
    <w:pPr>
      <w:keepNext/>
      <w:numPr>
        <w:ilvl w:val="2"/>
        <w:numId w:val="10"/>
      </w:numPr>
      <w:tabs>
        <w:tab w:val="clear" w:pos="862"/>
        <w:tab w:val="num" w:pos="851"/>
      </w:tabs>
      <w:spacing w:before="120" w:after="120" w:line="240" w:lineRule="auto"/>
      <w:ind w:left="851" w:hanging="851"/>
      <w:outlineLvl w:val="2"/>
    </w:pPr>
    <w:rPr>
      <w:rFonts w:ascii="Times New Roman" w:eastAsia="Times New Roman" w:hAnsi="Times New Roman"/>
      <w:b/>
      <w:bCs/>
      <w:sz w:val="28"/>
      <w:lang w:val="en-GB" w:eastAsia="en-GB"/>
    </w:rPr>
  </w:style>
  <w:style w:type="paragraph" w:customStyle="1" w:styleId="StyleGuidelines2Before0ptAfter6pt">
    <w:name w:val="Style Guidelines 2 + Before:  0 pt After:  6 pt"/>
    <w:basedOn w:val="Guidelines2"/>
    <w:autoRedefine/>
    <w:rsid w:val="00E8150A"/>
    <w:pPr>
      <w:tabs>
        <w:tab w:val="left" w:pos="567"/>
      </w:tabs>
      <w:spacing w:before="300" w:after="120"/>
      <w:ind w:left="567" w:hanging="567"/>
    </w:pPr>
    <w:rPr>
      <w:rFonts w:ascii="Times New Roman Bold" w:hAnsi="Times New Roman Bold"/>
      <w:bCs/>
    </w:rPr>
  </w:style>
  <w:style w:type="paragraph" w:customStyle="1" w:styleId="StyleText111pt">
    <w:name w:val="Style Text 1 + 11 pt"/>
    <w:basedOn w:val="Text1"/>
    <w:link w:val="StyleText111ptChar"/>
    <w:autoRedefine/>
    <w:rsid w:val="00331ACD"/>
    <w:pPr>
      <w:ind w:left="0"/>
    </w:pPr>
    <w:rPr>
      <w:rFonts w:ascii="Lato" w:hAnsi="Lato"/>
      <w:snapToGrid w:val="0"/>
      <w:sz w:val="22"/>
      <w:lang w:eastAsia="en-US"/>
    </w:rPr>
  </w:style>
  <w:style w:type="character" w:customStyle="1" w:styleId="Style11pt">
    <w:name w:val="Style 11 pt"/>
    <w:rsid w:val="00E8150A"/>
    <w:rPr>
      <w:sz w:val="22"/>
    </w:rPr>
  </w:style>
  <w:style w:type="paragraph" w:customStyle="1" w:styleId="NoteHead">
    <w:name w:val="NoteHead"/>
    <w:basedOn w:val="PartTitle"/>
    <w:rsid w:val="00E8150A"/>
    <w:rPr>
      <w:sz w:val="28"/>
      <w:szCs w:val="28"/>
      <w:lang w:val="fr-FR"/>
    </w:rPr>
  </w:style>
  <w:style w:type="character" w:customStyle="1" w:styleId="Text1Char">
    <w:name w:val="Text 1 Char"/>
    <w:link w:val="Text1"/>
    <w:rsid w:val="00E8150A"/>
    <w:rPr>
      <w:rFonts w:ascii="Times New Roman" w:eastAsia="Times New Roman" w:hAnsi="Times New Roman"/>
      <w:sz w:val="24"/>
      <w:lang w:eastAsia="en-GB"/>
    </w:rPr>
  </w:style>
  <w:style w:type="character" w:customStyle="1" w:styleId="StyleText111ptChar">
    <w:name w:val="Style Text 1 + 11 pt Char"/>
    <w:link w:val="StyleText111pt"/>
    <w:rsid w:val="00331ACD"/>
    <w:rPr>
      <w:rFonts w:ascii="Lato" w:eastAsia="Times New Roman" w:hAnsi="Lato"/>
      <w:snapToGrid w:val="0"/>
      <w:sz w:val="22"/>
      <w:lang w:eastAsia="en-US"/>
    </w:rPr>
  </w:style>
  <w:style w:type="character" w:customStyle="1" w:styleId="ListepucesCar">
    <w:name w:val="Liste à puces Car"/>
    <w:link w:val="Listepuces"/>
    <w:rsid w:val="00351A8B"/>
    <w:rPr>
      <w:rFonts w:ascii="Lato" w:eastAsia="Times New Roman" w:hAnsi="Lato"/>
      <w:b/>
      <w:bCs/>
      <w:sz w:val="22"/>
      <w:lang w:eastAsia="en-GB"/>
    </w:rPr>
  </w:style>
  <w:style w:type="paragraph" w:customStyle="1" w:styleId="Char2">
    <w:name w:val="Char2"/>
    <w:basedOn w:val="Normal"/>
    <w:link w:val="Appelnotedebasdep"/>
    <w:rsid w:val="00E8150A"/>
    <w:pPr>
      <w:spacing w:after="160" w:line="240" w:lineRule="exact"/>
    </w:pPr>
    <w:rPr>
      <w:rFonts w:ascii="Times New Roman" w:hAnsi="Times New Roman"/>
      <w:vertAlign w:val="superscript"/>
    </w:rPr>
  </w:style>
  <w:style w:type="character" w:customStyle="1" w:styleId="CorpsdetexteCar">
    <w:name w:val="Corps de texte Car"/>
    <w:link w:val="Corpsdetexte"/>
    <w:rsid w:val="00E8150A"/>
    <w:rPr>
      <w:rFonts w:ascii="Arial" w:eastAsia="Times New Roman" w:hAnsi="Arial" w:cs="Arial"/>
      <w:b/>
      <w:caps/>
      <w:sz w:val="24"/>
      <w:szCs w:val="24"/>
    </w:rPr>
  </w:style>
  <w:style w:type="character" w:customStyle="1" w:styleId="Mentionnonrsolue1">
    <w:name w:val="Mention non résolue1"/>
    <w:basedOn w:val="Policepardfaut"/>
    <w:uiPriority w:val="99"/>
    <w:semiHidden/>
    <w:unhideWhenUsed/>
    <w:rsid w:val="004C6525"/>
    <w:rPr>
      <w:color w:val="605E5C"/>
      <w:shd w:val="clear" w:color="auto" w:fill="E1DFDD"/>
    </w:rPr>
  </w:style>
  <w:style w:type="table" w:customStyle="1" w:styleId="Grilledutableau2">
    <w:name w:val="Grille du tableau2"/>
    <w:basedOn w:val="TableauNormal"/>
    <w:next w:val="Grilledutableau"/>
    <w:uiPriority w:val="39"/>
    <w:rsid w:val="002D6B24"/>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fluence-anchor-link">
    <w:name w:val="confluence-anchor-link"/>
    <w:basedOn w:val="Policepardfaut"/>
    <w:rsid w:val="008D2805"/>
  </w:style>
  <w:style w:type="character" w:styleId="lev">
    <w:name w:val="Strong"/>
    <w:basedOn w:val="Policepardfaut"/>
    <w:uiPriority w:val="22"/>
    <w:qFormat/>
    <w:rsid w:val="0054547F"/>
    <w:rPr>
      <w:b/>
      <w:bCs/>
    </w:rPr>
  </w:style>
  <w:style w:type="table" w:styleId="TableauGrille4-Accentuation2">
    <w:name w:val="Grid Table 4 Accent 2"/>
    <w:basedOn w:val="TableauNormal"/>
    <w:uiPriority w:val="49"/>
    <w:rsid w:val="00626758"/>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TableText">
    <w:name w:val="Table Text"/>
    <w:basedOn w:val="Normal"/>
    <w:rsid w:val="00432CE2"/>
    <w:pPr>
      <w:spacing w:before="60" w:after="60" w:line="200" w:lineRule="atLeast"/>
    </w:pPr>
    <w:rPr>
      <w:rFonts w:eastAsia="Times New Roman"/>
      <w:sz w:val="22"/>
      <w:szCs w:val="22"/>
      <w:lang w:val="en-GB" w:eastAsia="de-DE"/>
    </w:rPr>
  </w:style>
  <w:style w:type="character" w:customStyle="1" w:styleId="ParagraphedelisteCar">
    <w:name w:val="Paragraphe de liste Car"/>
    <w:aliases w:val="Ha Car,Bullet Points Car,Indent Paragraph Car,Aufzählung Spiegelstrich Car,Lettre d'introduction Car,Liste niveau 1 Car,Normal bullet 2 Car,Resume Title Car,Listes Car,source Car,List Paragraph1 Car,Paragraphe de liste num Car"/>
    <w:link w:val="Paragraphedeliste"/>
    <w:uiPriority w:val="34"/>
    <w:qFormat/>
    <w:locked/>
    <w:rsid w:val="00432CE2"/>
    <w:rPr>
      <w:rFonts w:ascii="Arial" w:hAnsi="Arial"/>
    </w:rPr>
  </w:style>
  <w:style w:type="character" w:customStyle="1" w:styleId="Mentionnonrsolue2">
    <w:name w:val="Mention non résolue2"/>
    <w:basedOn w:val="Policepardfaut"/>
    <w:uiPriority w:val="99"/>
    <w:semiHidden/>
    <w:unhideWhenUsed/>
    <w:rsid w:val="00752B72"/>
    <w:rPr>
      <w:color w:val="605E5C"/>
      <w:shd w:val="clear" w:color="auto" w:fill="E1DFDD"/>
    </w:rPr>
  </w:style>
  <w:style w:type="table" w:customStyle="1" w:styleId="Grilledutableau1">
    <w:name w:val="Grille du tableau1"/>
    <w:basedOn w:val="TableauNormal"/>
    <w:next w:val="Grilledutableau"/>
    <w:uiPriority w:val="39"/>
    <w:rsid w:val="009F11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309557422">
      <w:bodyDiv w:val="1"/>
      <w:marLeft w:val="0"/>
      <w:marRight w:val="0"/>
      <w:marTop w:val="0"/>
      <w:marBottom w:val="0"/>
      <w:divBdr>
        <w:top w:val="none" w:sz="0" w:space="0" w:color="auto"/>
        <w:left w:val="none" w:sz="0" w:space="0" w:color="auto"/>
        <w:bottom w:val="none" w:sz="0" w:space="0" w:color="auto"/>
        <w:right w:val="none" w:sz="0" w:space="0" w:color="auto"/>
      </w:divBdr>
    </w:div>
    <w:div w:id="353456214">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696976107">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145313973">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61033394">
      <w:bodyDiv w:val="1"/>
      <w:marLeft w:val="0"/>
      <w:marRight w:val="0"/>
      <w:marTop w:val="0"/>
      <w:marBottom w:val="0"/>
      <w:divBdr>
        <w:top w:val="none" w:sz="0" w:space="0" w:color="auto"/>
        <w:left w:val="none" w:sz="0" w:space="0" w:color="auto"/>
        <w:bottom w:val="none" w:sz="0" w:space="0" w:color="auto"/>
        <w:right w:val="none" w:sz="0" w:space="0" w:color="auto"/>
      </w:divBdr>
      <w:divsChild>
        <w:div w:id="1798916133">
          <w:marLeft w:val="0"/>
          <w:marRight w:val="0"/>
          <w:marTop w:val="0"/>
          <w:marBottom w:val="0"/>
          <w:divBdr>
            <w:top w:val="single" w:sz="8" w:space="1" w:color="auto"/>
            <w:left w:val="single" w:sz="8" w:space="4" w:color="auto"/>
            <w:bottom w:val="single" w:sz="8" w:space="1" w:color="auto"/>
            <w:right w:val="single" w:sz="8" w:space="4" w:color="auto"/>
          </w:divBdr>
        </w:div>
      </w:divsChild>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 w:id="2093624488">
      <w:bodyDiv w:val="1"/>
      <w:marLeft w:val="0"/>
      <w:marRight w:val="0"/>
      <w:marTop w:val="0"/>
      <w:marBottom w:val="0"/>
      <w:divBdr>
        <w:top w:val="none" w:sz="0" w:space="0" w:color="auto"/>
        <w:left w:val="none" w:sz="0" w:space="0" w:color="auto"/>
        <w:bottom w:val="none" w:sz="0" w:space="0" w:color="auto"/>
        <w:right w:val="none" w:sz="0" w:space="0" w:color="auto"/>
      </w:divBdr>
      <w:divsChild>
        <w:div w:id="2041583638">
          <w:marLeft w:val="0"/>
          <w:marRight w:val="0"/>
          <w:marTop w:val="0"/>
          <w:marBottom w:val="525"/>
          <w:divBdr>
            <w:top w:val="none" w:sz="0" w:space="0" w:color="auto"/>
            <w:left w:val="none" w:sz="0" w:space="0" w:color="auto"/>
            <w:bottom w:val="none" w:sz="0" w:space="0" w:color="auto"/>
            <w:right w:val="none" w:sz="0" w:space="0" w:color="auto"/>
          </w:divBdr>
          <w:divsChild>
            <w:div w:id="8217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bdelkarim.kidar@giz.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djah.atia@giz.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71551-7B16-42EC-BB1E-B206F3F3C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TotalTime>
  <Pages>7</Pages>
  <Words>1495</Words>
  <Characters>8226</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9702</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subject/>
  <dc:creator>Claire AMADEI</dc:creator>
  <cp:keywords/>
  <dc:description/>
  <cp:lastModifiedBy>Samah, Zahia GIZ DZ</cp:lastModifiedBy>
  <cp:revision>4</cp:revision>
  <cp:lastPrinted>2023-02-02T15:11:00Z</cp:lastPrinted>
  <dcterms:created xsi:type="dcterms:W3CDTF">2023-01-30T13:33:00Z</dcterms:created>
  <dcterms:modified xsi:type="dcterms:W3CDTF">2023-02-02T15:11:00Z</dcterms:modified>
</cp:coreProperties>
</file>